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E90" w:rsidRDefault="005D2E90">
      <w:pPr>
        <w:pStyle w:val="BodyText"/>
        <w:ind w:left="0"/>
        <w:rPr>
          <w:rFonts w:ascii="Times New Roman"/>
        </w:rPr>
      </w:pPr>
    </w:p>
    <w:p w:rsidR="005D2E90" w:rsidRDefault="005D2E90">
      <w:pPr>
        <w:pStyle w:val="BodyText"/>
        <w:spacing w:before="55"/>
        <w:ind w:left="0"/>
        <w:rPr>
          <w:rFonts w:ascii="Times New Roman"/>
        </w:rPr>
      </w:pPr>
    </w:p>
    <w:p w:rsidR="005D2E90" w:rsidRDefault="00EF621C">
      <w:pPr>
        <w:pStyle w:val="Heading1"/>
        <w:numPr>
          <w:ilvl w:val="0"/>
          <w:numId w:val="2"/>
        </w:numPr>
        <w:tabs>
          <w:tab w:val="left" w:pos="337"/>
        </w:tabs>
        <w:ind w:left="337" w:hanging="197"/>
      </w:pPr>
      <w:r>
        <w:rPr>
          <w:noProof/>
        </w:rPr>
        <mc:AlternateContent>
          <mc:Choice Requires="wps">
            <w:drawing>
              <wp:anchor distT="0" distB="0" distL="0" distR="0" simplePos="0" relativeHeight="487587840" behindDoc="1" locked="0" layoutInCell="1" allowOverlap="1">
                <wp:simplePos x="0" y="0"/>
                <wp:positionH relativeFrom="page">
                  <wp:posOffset>701040</wp:posOffset>
                </wp:positionH>
                <wp:positionV relativeFrom="paragraph">
                  <wp:posOffset>166775</wp:posOffset>
                </wp:positionV>
                <wp:extent cx="615823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7F350C" id="Graphic 8" o:spid="_x0000_s1026" style="position:absolute;margin-left:55.2pt;margin-top:13.15pt;width:484.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" path="m6158230,l,,,6096r6158230,l6158230,xe" fillcolor="black" stroked="f">
                <v:path arrowok="t"/>
                <w10:wrap type="topAndBottom" anchorx="page"/>
              </v:shape>
            </w:pict>
          </mc:Fallback>
        </mc:AlternateContent>
      </w:r>
      <w:r>
        <w:t>Identification</w:t>
      </w:r>
      <w:r>
        <w:rPr>
          <w:spacing w:val="-9"/>
        </w:rPr>
        <w:t xml:space="preserve"> </w:t>
      </w:r>
      <w:r>
        <w:t>of</w:t>
      </w:r>
      <w:r>
        <w:rPr>
          <w:spacing w:val="-11"/>
        </w:rPr>
        <w:t xml:space="preserve"> </w:t>
      </w:r>
      <w:r>
        <w:t>the</w:t>
      </w:r>
      <w:r>
        <w:rPr>
          <w:spacing w:val="-9"/>
        </w:rPr>
        <w:t xml:space="preserve"> </w:t>
      </w:r>
      <w:r>
        <w:t>substance/mixture</w:t>
      </w:r>
      <w:r>
        <w:rPr>
          <w:spacing w:val="-10"/>
        </w:rPr>
        <w:t xml:space="preserve"> </w:t>
      </w:r>
      <w:r>
        <w:t>and</w:t>
      </w:r>
      <w:r>
        <w:rPr>
          <w:spacing w:val="-11"/>
        </w:rPr>
        <w:t xml:space="preserve"> </w:t>
      </w:r>
      <w:r>
        <w:rPr>
          <w:spacing w:val="-2"/>
        </w:rPr>
        <w:t>company</w:t>
      </w:r>
    </w:p>
    <w:p w:rsidR="005D2E90" w:rsidRDefault="005D2E90">
      <w:pPr>
        <w:pStyle w:val="BodyText"/>
        <w:spacing w:before="4"/>
        <w:ind w:left="0"/>
        <w:rPr>
          <w:b/>
        </w:rPr>
      </w:pPr>
    </w:p>
    <w:p w:rsidR="005D2E90" w:rsidRDefault="00EF621C">
      <w:pPr>
        <w:pStyle w:val="BodyText"/>
        <w:tabs>
          <w:tab w:val="left" w:pos="2997"/>
        </w:tabs>
        <w:spacing w:line="243" w:lineRule="exact"/>
      </w:pPr>
      <w:r>
        <w:rPr>
          <w:spacing w:val="-4"/>
        </w:rPr>
        <w:t xml:space="preserve">Trade </w:t>
      </w:r>
      <w:r>
        <w:rPr>
          <w:spacing w:val="-2"/>
        </w:rPr>
        <w:t>name:</w:t>
      </w:r>
      <w:r>
        <w:tab/>
      </w:r>
      <w:r>
        <w:rPr>
          <w:spacing w:val="-2"/>
        </w:rPr>
        <w:t>Tomato</w:t>
      </w:r>
      <w:r>
        <w:rPr>
          <w:spacing w:val="-4"/>
        </w:rPr>
        <w:t xml:space="preserve"> </w:t>
      </w:r>
      <w:r>
        <w:rPr>
          <w:spacing w:val="-2"/>
        </w:rPr>
        <w:t>Seed</w:t>
      </w:r>
      <w:r>
        <w:rPr>
          <w:spacing w:val="-3"/>
        </w:rPr>
        <w:t xml:space="preserve"> </w:t>
      </w:r>
      <w:r>
        <w:rPr>
          <w:spacing w:val="-2"/>
        </w:rPr>
        <w:t>Oil</w:t>
      </w:r>
      <w:r>
        <w:rPr>
          <w:spacing w:val="-4"/>
        </w:rPr>
        <w:t xml:space="preserve"> </w:t>
      </w:r>
      <w:r>
        <w:rPr>
          <w:spacing w:val="-2"/>
        </w:rPr>
        <w:t>Virgin</w:t>
      </w:r>
    </w:p>
    <w:p w:rsidR="005D2E90" w:rsidRDefault="00EF621C">
      <w:pPr>
        <w:pStyle w:val="BodyText"/>
        <w:tabs>
          <w:tab w:val="left" w:pos="2997"/>
        </w:tabs>
        <w:spacing w:line="243" w:lineRule="exact"/>
      </w:pPr>
      <w:r>
        <w:rPr>
          <w:spacing w:val="-2"/>
        </w:rPr>
        <w:t>I.N.C.I.</w:t>
      </w:r>
      <w:r>
        <w:tab/>
      </w:r>
      <w:proofErr w:type="spellStart"/>
      <w:r>
        <w:rPr>
          <w:spacing w:val="-2"/>
        </w:rPr>
        <w:t>Solanum</w:t>
      </w:r>
      <w:proofErr w:type="spellEnd"/>
      <w:r>
        <w:t xml:space="preserve"> </w:t>
      </w:r>
      <w:proofErr w:type="spellStart"/>
      <w:r>
        <w:rPr>
          <w:spacing w:val="-2"/>
        </w:rPr>
        <w:t>Lycopersicum</w:t>
      </w:r>
      <w:proofErr w:type="spellEnd"/>
      <w:r>
        <w:rPr>
          <w:spacing w:val="4"/>
        </w:rPr>
        <w:t xml:space="preserve"> </w:t>
      </w:r>
      <w:r>
        <w:rPr>
          <w:spacing w:val="-2"/>
        </w:rPr>
        <w:t>Seed</w:t>
      </w:r>
      <w:r>
        <w:rPr>
          <w:spacing w:val="2"/>
        </w:rPr>
        <w:t xml:space="preserve"> </w:t>
      </w:r>
      <w:r>
        <w:rPr>
          <w:spacing w:val="-5"/>
        </w:rPr>
        <w:t>Oil</w:t>
      </w:r>
    </w:p>
    <w:p w:rsidR="005D2E90" w:rsidRDefault="00EF621C">
      <w:pPr>
        <w:pStyle w:val="BodyText"/>
        <w:tabs>
          <w:tab w:val="right" w:pos="3929"/>
        </w:tabs>
        <w:spacing w:before="1"/>
      </w:pPr>
      <w:r>
        <w:t>CAS</w:t>
      </w:r>
      <w:r>
        <w:rPr>
          <w:spacing w:val="-4"/>
        </w:rPr>
        <w:t xml:space="preserve"> </w:t>
      </w:r>
      <w:r>
        <w:t>No.</w:t>
      </w:r>
      <w:r>
        <w:rPr>
          <w:spacing w:val="-3"/>
        </w:rPr>
        <w:t xml:space="preserve"> </w:t>
      </w:r>
      <w:r>
        <w:rPr>
          <w:spacing w:val="-10"/>
        </w:rPr>
        <w:t>:</w:t>
      </w:r>
      <w:r>
        <w:rPr>
          <w:rFonts w:ascii="Times New Roman"/>
        </w:rPr>
        <w:tab/>
      </w:r>
      <w:r>
        <w:rPr>
          <w:spacing w:val="-2"/>
        </w:rPr>
        <w:t>90131-</w:t>
      </w:r>
      <w:r>
        <w:t>63-</w:t>
      </w:r>
      <w:r>
        <w:rPr>
          <w:spacing w:val="-5"/>
        </w:rPr>
        <w:t>8</w:t>
      </w:r>
    </w:p>
    <w:p w:rsidR="005D2E90" w:rsidRDefault="00EF621C">
      <w:pPr>
        <w:pStyle w:val="BodyText"/>
        <w:tabs>
          <w:tab w:val="left" w:pos="2997"/>
        </w:tabs>
        <w:spacing w:line="243" w:lineRule="exact"/>
      </w:pPr>
      <w:r>
        <w:rPr>
          <w:spacing w:val="-2"/>
        </w:rPr>
        <w:t>REACH</w:t>
      </w:r>
      <w:r>
        <w:rPr>
          <w:spacing w:val="1"/>
        </w:rPr>
        <w:t xml:space="preserve"> </w:t>
      </w:r>
      <w:r>
        <w:rPr>
          <w:spacing w:val="-2"/>
        </w:rPr>
        <w:t>pre-registration</w:t>
      </w:r>
      <w:r>
        <w:t xml:space="preserve"> </w:t>
      </w:r>
      <w:r>
        <w:rPr>
          <w:spacing w:val="-2"/>
        </w:rPr>
        <w:t>No.</w:t>
      </w:r>
      <w:r>
        <w:t xml:space="preserve"> </w:t>
      </w:r>
      <w:r>
        <w:rPr>
          <w:spacing w:val="-10"/>
        </w:rPr>
        <w:t>:</w:t>
      </w:r>
      <w:r>
        <w:tab/>
      </w:r>
      <w:r>
        <w:rPr>
          <w:spacing w:val="-10"/>
        </w:rPr>
        <w:t>/</w:t>
      </w:r>
    </w:p>
    <w:p w:rsidR="005D2E90" w:rsidRDefault="00EF621C">
      <w:pPr>
        <w:pStyle w:val="BodyText"/>
        <w:tabs>
          <w:tab w:val="left" w:pos="2997"/>
        </w:tabs>
        <w:spacing w:line="243" w:lineRule="exact"/>
      </w:pPr>
      <w:r>
        <w:rPr>
          <w:spacing w:val="-2"/>
        </w:rPr>
        <w:t>Utilization:</w:t>
      </w:r>
      <w:r>
        <w:tab/>
        <w:t>Raw</w:t>
      </w:r>
      <w:r>
        <w:rPr>
          <w:spacing w:val="-9"/>
        </w:rPr>
        <w:t xml:space="preserve"> </w:t>
      </w:r>
      <w:r>
        <w:t>material</w:t>
      </w:r>
      <w:r>
        <w:rPr>
          <w:spacing w:val="-10"/>
        </w:rPr>
        <w:t xml:space="preserve"> </w:t>
      </w:r>
      <w:r>
        <w:t>for</w:t>
      </w:r>
      <w:r>
        <w:rPr>
          <w:spacing w:val="-10"/>
        </w:rPr>
        <w:t xml:space="preserve"> </w:t>
      </w:r>
      <w:r>
        <w:t>cosmetic</w:t>
      </w:r>
      <w:r>
        <w:rPr>
          <w:spacing w:val="-11"/>
        </w:rPr>
        <w:t xml:space="preserve"> </w:t>
      </w:r>
      <w:r>
        <w:t>or</w:t>
      </w:r>
      <w:r>
        <w:rPr>
          <w:spacing w:val="-9"/>
        </w:rPr>
        <w:t xml:space="preserve"> </w:t>
      </w:r>
      <w:r>
        <w:t>professional</w:t>
      </w:r>
      <w:r>
        <w:rPr>
          <w:spacing w:val="-10"/>
        </w:rPr>
        <w:t xml:space="preserve"> </w:t>
      </w:r>
      <w:r>
        <w:rPr>
          <w:spacing w:val="-5"/>
        </w:rPr>
        <w:t>use</w:t>
      </w:r>
    </w:p>
    <w:p w:rsidR="00820F66" w:rsidRPr="00820F66" w:rsidRDefault="00EF621C" w:rsidP="00820F66">
      <w:pPr>
        <w:pStyle w:val="BodyText"/>
        <w:tabs>
          <w:tab w:val="left" w:pos="2997"/>
        </w:tabs>
        <w:spacing w:before="1"/>
        <w:rPr>
          <w:spacing w:val="-2"/>
        </w:rPr>
      </w:pPr>
      <w:r>
        <w:rPr>
          <w:spacing w:val="-2"/>
        </w:rPr>
        <w:t>Supplier</w:t>
      </w:r>
      <w:r>
        <w:rPr>
          <w:spacing w:val="1"/>
        </w:rPr>
        <w:t xml:space="preserve"> </w:t>
      </w:r>
      <w:r>
        <w:rPr>
          <w:spacing w:val="-2"/>
        </w:rPr>
        <w:t>company</w:t>
      </w:r>
      <w:r>
        <w:rPr>
          <w:spacing w:val="2"/>
        </w:rPr>
        <w:t xml:space="preserve"> </w:t>
      </w:r>
      <w:r>
        <w:rPr>
          <w:spacing w:val="-2"/>
        </w:rPr>
        <w:t>identification:</w:t>
      </w:r>
      <w:r>
        <w:tab/>
      </w:r>
      <w:r w:rsidR="00820F66" w:rsidRPr="00820F66">
        <w:rPr>
          <w:spacing w:val="-2"/>
        </w:rPr>
        <w:t xml:space="preserve">Formulator County </w:t>
      </w:r>
    </w:p>
    <w:p w:rsidR="00820F66" w:rsidRPr="00820F66" w:rsidRDefault="00820F66" w:rsidP="00820F66">
      <w:pPr>
        <w:pStyle w:val="BodyText"/>
        <w:tabs>
          <w:tab w:val="left" w:pos="2997"/>
        </w:tabs>
        <w:spacing w:before="1"/>
        <w:rPr>
          <w:spacing w:val="-2"/>
        </w:rPr>
      </w:pPr>
      <w:r>
        <w:rPr>
          <w:spacing w:val="-2"/>
        </w:rPr>
        <w:tab/>
      </w:r>
      <w:r w:rsidRPr="00820F66">
        <w:rPr>
          <w:spacing w:val="-2"/>
        </w:rPr>
        <w:t xml:space="preserve">2300 </w:t>
      </w:r>
      <w:proofErr w:type="spellStart"/>
      <w:proofErr w:type="gramStart"/>
      <w:r w:rsidRPr="00820F66">
        <w:rPr>
          <w:spacing w:val="-2"/>
        </w:rPr>
        <w:t>kathryn</w:t>
      </w:r>
      <w:proofErr w:type="spellEnd"/>
      <w:proofErr w:type="gramEnd"/>
      <w:r w:rsidRPr="00820F66">
        <w:rPr>
          <w:spacing w:val="-2"/>
        </w:rPr>
        <w:t xml:space="preserve"> in </w:t>
      </w:r>
      <w:proofErr w:type="spellStart"/>
      <w:r w:rsidRPr="00820F66">
        <w:rPr>
          <w:spacing w:val="-2"/>
        </w:rPr>
        <w:t>plano</w:t>
      </w:r>
      <w:proofErr w:type="spellEnd"/>
      <w:r w:rsidRPr="00820F66">
        <w:rPr>
          <w:spacing w:val="-2"/>
        </w:rPr>
        <w:t xml:space="preserve"> </w:t>
      </w:r>
      <w:proofErr w:type="spellStart"/>
      <w:r w:rsidRPr="00820F66">
        <w:rPr>
          <w:spacing w:val="-2"/>
        </w:rPr>
        <w:t>tx</w:t>
      </w:r>
      <w:proofErr w:type="spellEnd"/>
      <w:r w:rsidRPr="00820F66">
        <w:rPr>
          <w:spacing w:val="-2"/>
        </w:rPr>
        <w:t xml:space="preserve"> 75025</w:t>
      </w:r>
    </w:p>
    <w:p w:rsidR="00820F66" w:rsidRDefault="00820F66" w:rsidP="00820F66">
      <w:pPr>
        <w:pStyle w:val="BodyText"/>
        <w:tabs>
          <w:tab w:val="left" w:pos="2997"/>
        </w:tabs>
        <w:spacing w:before="1"/>
        <w:rPr>
          <w:spacing w:val="-2"/>
        </w:rPr>
      </w:pPr>
      <w:proofErr w:type="gramStart"/>
      <w:r w:rsidRPr="00820F66">
        <w:rPr>
          <w:spacing w:val="-2"/>
        </w:rPr>
        <w:t>e-mail</w:t>
      </w:r>
      <w:proofErr w:type="gramEnd"/>
      <w:r w:rsidRPr="00820F66">
        <w:rPr>
          <w:spacing w:val="-2"/>
        </w:rPr>
        <w:t xml:space="preserve">: </w:t>
      </w:r>
      <w:r>
        <w:rPr>
          <w:spacing w:val="-2"/>
        </w:rPr>
        <w:tab/>
      </w:r>
      <w:hyperlink r:id="rId7" w:history="1">
        <w:r w:rsidRPr="004D22EA">
          <w:rPr>
            <w:rStyle w:val="Hyperlink"/>
            <w:spacing w:val="-2"/>
          </w:rPr>
          <w:t>sales@formulatorcounty.com</w:t>
        </w:r>
      </w:hyperlink>
    </w:p>
    <w:p w:rsidR="005D2E90" w:rsidRDefault="00EF621C" w:rsidP="00820F66">
      <w:pPr>
        <w:pStyle w:val="BodyText"/>
        <w:tabs>
          <w:tab w:val="left" w:pos="2997"/>
        </w:tabs>
        <w:spacing w:before="1"/>
      </w:pPr>
      <w:r>
        <w:rPr>
          <w:spacing w:val="-2"/>
        </w:rPr>
        <w:t>Emergency:</w:t>
      </w:r>
      <w:r w:rsidR="00820F66">
        <w:rPr>
          <w:spacing w:val="-2"/>
        </w:rPr>
        <w:tab/>
      </w:r>
      <w:r>
        <w:t>I</w:t>
      </w:r>
      <w:r>
        <w:t>nternational</w:t>
      </w:r>
      <w:r>
        <w:rPr>
          <w:spacing w:val="-11"/>
        </w:rPr>
        <w:t xml:space="preserve"> </w:t>
      </w:r>
      <w:r>
        <w:t>emergency</w:t>
      </w:r>
      <w:r>
        <w:rPr>
          <w:spacing w:val="-10"/>
        </w:rPr>
        <w:t xml:space="preserve"> </w:t>
      </w:r>
      <w:r>
        <w:t>number:</w:t>
      </w:r>
      <w:r>
        <w:rPr>
          <w:spacing w:val="-11"/>
        </w:rPr>
        <w:t xml:space="preserve"> </w:t>
      </w:r>
      <w:r>
        <w:t>+49</w:t>
      </w:r>
      <w:r>
        <w:rPr>
          <w:spacing w:val="-9"/>
        </w:rPr>
        <w:t xml:space="preserve"> </w:t>
      </w:r>
      <w:r>
        <w:t>180</w:t>
      </w:r>
      <w:r>
        <w:rPr>
          <w:spacing w:val="-11"/>
        </w:rPr>
        <w:t xml:space="preserve"> </w:t>
      </w:r>
      <w:r>
        <w:t>2273-</w:t>
      </w:r>
      <w:r>
        <w:rPr>
          <w:spacing w:val="-5"/>
        </w:rPr>
        <w:t>112</w:t>
      </w:r>
    </w:p>
    <w:p w:rsidR="005D2E90" w:rsidRDefault="00EF621C">
      <w:pPr>
        <w:pStyle w:val="Heading1"/>
        <w:numPr>
          <w:ilvl w:val="0"/>
          <w:numId w:val="2"/>
        </w:numPr>
        <w:tabs>
          <w:tab w:val="left" w:pos="337"/>
        </w:tabs>
        <w:spacing w:before="243"/>
        <w:ind w:left="337" w:hanging="197"/>
      </w:pPr>
      <w:r>
        <w:rPr>
          <w:noProof/>
        </w:rPr>
        <mc:AlternateContent>
          <mc:Choice Requires="wps">
            <w:drawing>
              <wp:anchor distT="0" distB="0" distL="0" distR="0" simplePos="0" relativeHeight="487588352" behindDoc="1" locked="0" layoutInCell="1" allowOverlap="1">
                <wp:simplePos x="0" y="0"/>
                <wp:positionH relativeFrom="page">
                  <wp:posOffset>701040</wp:posOffset>
                </wp:positionH>
                <wp:positionV relativeFrom="paragraph">
                  <wp:posOffset>320969</wp:posOffset>
                </wp:positionV>
                <wp:extent cx="615823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4957EF" id="Graphic 10" o:spid="_x0000_s1026" style="position:absolute;margin-left:55.2pt;margin-top:25.25pt;width:484.9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" path="m6158230,l,,,6096r6158230,l6158230,xe" fillcolor="black" stroked="f">
                <v:path arrowok="t"/>
                <w10:wrap type="topAndBottom" anchorx="page"/>
              </v:shape>
            </w:pict>
          </mc:Fallback>
        </mc:AlternateContent>
      </w:r>
      <w:r>
        <w:rPr>
          <w:spacing w:val="-2"/>
        </w:rPr>
        <w:t>Hazards</w:t>
      </w:r>
      <w:r>
        <w:rPr>
          <w:spacing w:val="-1"/>
        </w:rPr>
        <w:t xml:space="preserve"> </w:t>
      </w:r>
      <w:r>
        <w:rPr>
          <w:spacing w:val="-2"/>
        </w:rPr>
        <w:t>Identification</w:t>
      </w:r>
    </w:p>
    <w:p w:rsidR="005D2E90" w:rsidRDefault="005D2E90">
      <w:pPr>
        <w:pStyle w:val="BodyText"/>
        <w:spacing w:before="2"/>
        <w:ind w:left="0"/>
        <w:rPr>
          <w:b/>
        </w:rPr>
      </w:pPr>
    </w:p>
    <w:p w:rsidR="005D2E90" w:rsidRDefault="00EF621C">
      <w:pPr>
        <w:pStyle w:val="ListParagraph"/>
        <w:numPr>
          <w:ilvl w:val="1"/>
          <w:numId w:val="2"/>
        </w:numPr>
        <w:tabs>
          <w:tab w:val="left" w:pos="436"/>
        </w:tabs>
        <w:ind w:left="436" w:hanging="296"/>
        <w:rPr>
          <w:sz w:val="20"/>
        </w:rPr>
      </w:pPr>
      <w:r>
        <w:rPr>
          <w:sz w:val="20"/>
        </w:rPr>
        <w:t>Classification</w:t>
      </w:r>
      <w:r>
        <w:rPr>
          <w:spacing w:val="-9"/>
          <w:sz w:val="20"/>
        </w:rPr>
        <w:t xml:space="preserve"> </w:t>
      </w:r>
      <w:r>
        <w:rPr>
          <w:sz w:val="20"/>
        </w:rPr>
        <w:t>of</w:t>
      </w:r>
      <w:r>
        <w:rPr>
          <w:spacing w:val="-10"/>
          <w:sz w:val="20"/>
        </w:rPr>
        <w:t xml:space="preserve"> </w:t>
      </w:r>
      <w:r>
        <w:rPr>
          <w:sz w:val="20"/>
        </w:rPr>
        <w:t>the</w:t>
      </w:r>
      <w:r>
        <w:rPr>
          <w:spacing w:val="-7"/>
          <w:sz w:val="20"/>
        </w:rPr>
        <w:t xml:space="preserve"> </w:t>
      </w:r>
      <w:r>
        <w:rPr>
          <w:sz w:val="20"/>
        </w:rPr>
        <w:t>substance</w:t>
      </w:r>
      <w:r>
        <w:rPr>
          <w:spacing w:val="-10"/>
          <w:sz w:val="20"/>
        </w:rPr>
        <w:t xml:space="preserve"> </w:t>
      </w:r>
      <w:r>
        <w:rPr>
          <w:sz w:val="20"/>
        </w:rPr>
        <w:t>or</w:t>
      </w:r>
      <w:r>
        <w:rPr>
          <w:spacing w:val="-8"/>
          <w:sz w:val="20"/>
        </w:rPr>
        <w:t xml:space="preserve"> </w:t>
      </w:r>
      <w:r>
        <w:rPr>
          <w:spacing w:val="-2"/>
          <w:sz w:val="20"/>
        </w:rPr>
        <w:t>mixture</w:t>
      </w:r>
    </w:p>
    <w:p w:rsidR="005D2E90" w:rsidRDefault="00EF621C">
      <w:pPr>
        <w:pStyle w:val="BodyText"/>
        <w:spacing w:before="10" w:line="480" w:lineRule="atLeast"/>
        <w:ind w:right="1113"/>
      </w:pPr>
      <w:r>
        <w:t>Classification</w:t>
      </w:r>
      <w:r>
        <w:rPr>
          <w:spacing w:val="-6"/>
        </w:rPr>
        <w:t xml:space="preserve"> </w:t>
      </w:r>
      <w:r>
        <w:t>(67/548/EEC)</w:t>
      </w:r>
      <w:r>
        <w:rPr>
          <w:spacing w:val="-8"/>
        </w:rPr>
        <w:t xml:space="preserve"> </w:t>
      </w:r>
      <w:proofErr w:type="gramStart"/>
      <w:r>
        <w:t>This</w:t>
      </w:r>
      <w:proofErr w:type="gramEnd"/>
      <w:r>
        <w:rPr>
          <w:spacing w:val="-8"/>
        </w:rPr>
        <w:t xml:space="preserve"> </w:t>
      </w:r>
      <w:r>
        <w:t>product</w:t>
      </w:r>
      <w:r>
        <w:rPr>
          <w:spacing w:val="-6"/>
        </w:rPr>
        <w:t xml:space="preserve"> </w:t>
      </w:r>
      <w:r>
        <w:t>is</w:t>
      </w:r>
      <w:r>
        <w:rPr>
          <w:spacing w:val="-8"/>
        </w:rPr>
        <w:t xml:space="preserve"> </w:t>
      </w:r>
      <w:r>
        <w:t>not</w:t>
      </w:r>
      <w:r>
        <w:rPr>
          <w:spacing w:val="-6"/>
        </w:rPr>
        <w:t xml:space="preserve"> </w:t>
      </w:r>
      <w:r>
        <w:t>dangerous</w:t>
      </w:r>
      <w:r>
        <w:rPr>
          <w:spacing w:val="-8"/>
        </w:rPr>
        <w:t xml:space="preserve"> </w:t>
      </w:r>
      <w:r>
        <w:t>according</w:t>
      </w:r>
      <w:r>
        <w:rPr>
          <w:spacing w:val="-7"/>
        </w:rPr>
        <w:t xml:space="preserve"> </w:t>
      </w:r>
      <w:r>
        <w:t>to REACH</w:t>
      </w:r>
      <w:r>
        <w:rPr>
          <w:spacing w:val="-6"/>
        </w:rPr>
        <w:t xml:space="preserve"> </w:t>
      </w:r>
      <w:r>
        <w:t>Regulation</w:t>
      </w:r>
      <w:r>
        <w:rPr>
          <w:spacing w:val="-6"/>
        </w:rPr>
        <w:t xml:space="preserve"> </w:t>
      </w:r>
      <w:r>
        <w:t>1907/2006. Classification (EU1272/2008)</w:t>
      </w:r>
    </w:p>
    <w:p w:rsidR="005D2E90" w:rsidRDefault="00EF621C">
      <w:pPr>
        <w:pStyle w:val="BodyText"/>
        <w:spacing w:before="7"/>
        <w:ind w:right="107"/>
      </w:pPr>
      <w:r>
        <w:t>This product does not belong to any list of substances supposedly hazardous to human or animal health according to EU</w:t>
      </w:r>
      <w:r>
        <w:rPr>
          <w:spacing w:val="-5"/>
        </w:rPr>
        <w:t xml:space="preserve"> </w:t>
      </w:r>
      <w:r>
        <w:t>Regulation</w:t>
      </w:r>
      <w:r>
        <w:rPr>
          <w:spacing w:val="-4"/>
        </w:rPr>
        <w:t xml:space="preserve"> </w:t>
      </w:r>
      <w:r>
        <w:t>1272/2008</w:t>
      </w:r>
      <w:r>
        <w:rPr>
          <w:spacing w:val="-5"/>
        </w:rPr>
        <w:t xml:space="preserve"> </w:t>
      </w:r>
      <w:r>
        <w:t>&amp;</w:t>
      </w:r>
      <w:r>
        <w:rPr>
          <w:spacing w:val="-3"/>
        </w:rPr>
        <w:t xml:space="preserve"> </w:t>
      </w:r>
      <w:r>
        <w:t>any</w:t>
      </w:r>
      <w:r>
        <w:rPr>
          <w:spacing w:val="-4"/>
        </w:rPr>
        <w:t xml:space="preserve"> </w:t>
      </w:r>
      <w:r>
        <w:t>further</w:t>
      </w:r>
      <w:r>
        <w:rPr>
          <w:spacing w:val="-4"/>
        </w:rPr>
        <w:t xml:space="preserve"> </w:t>
      </w:r>
      <w:r>
        <w:t>amendments,</w:t>
      </w:r>
      <w:r>
        <w:rPr>
          <w:spacing w:val="-4"/>
        </w:rPr>
        <w:t xml:space="preserve"> </w:t>
      </w:r>
      <w:r>
        <w:t>nor</w:t>
      </w:r>
      <w:r>
        <w:rPr>
          <w:spacing w:val="-4"/>
        </w:rPr>
        <w:t xml:space="preserve"> </w:t>
      </w:r>
      <w:r>
        <w:t>to</w:t>
      </w:r>
      <w:r>
        <w:rPr>
          <w:spacing w:val="-4"/>
        </w:rPr>
        <w:t xml:space="preserve"> </w:t>
      </w:r>
      <w:r>
        <w:t>those</w:t>
      </w:r>
      <w:r>
        <w:rPr>
          <w:spacing w:val="-5"/>
        </w:rPr>
        <w:t xml:space="preserve"> </w:t>
      </w:r>
      <w:r>
        <w:t>having</w:t>
      </w:r>
      <w:r>
        <w:rPr>
          <w:spacing w:val="-5"/>
        </w:rPr>
        <w:t xml:space="preserve"> </w:t>
      </w:r>
      <w:r>
        <w:t>recognized</w:t>
      </w:r>
      <w:r>
        <w:rPr>
          <w:spacing w:val="-4"/>
        </w:rPr>
        <w:t xml:space="preserve"> </w:t>
      </w:r>
      <w:r>
        <w:t>expositio</w:t>
      </w:r>
      <w:r>
        <w:t>n</w:t>
      </w:r>
      <w:r>
        <w:rPr>
          <w:spacing w:val="-4"/>
        </w:rPr>
        <w:t xml:space="preserve"> </w:t>
      </w:r>
      <w:r>
        <w:t>limits.</w:t>
      </w:r>
      <w:r>
        <w:rPr>
          <w:spacing w:val="-4"/>
        </w:rPr>
        <w:t xml:space="preserve"> </w:t>
      </w:r>
      <w:r>
        <w:t>Care</w:t>
      </w:r>
      <w:r>
        <w:rPr>
          <w:spacing w:val="-3"/>
        </w:rPr>
        <w:t xml:space="preserve"> </w:t>
      </w:r>
      <w:proofErr w:type="gramStart"/>
      <w:r>
        <w:t>should</w:t>
      </w:r>
      <w:r>
        <w:rPr>
          <w:spacing w:val="-4"/>
        </w:rPr>
        <w:t xml:space="preserve"> </w:t>
      </w:r>
      <w:r>
        <w:t>be taken</w:t>
      </w:r>
      <w:proofErr w:type="gramEnd"/>
      <w:r>
        <w:t xml:space="preserve"> when handling hot oil as it may constitute a burn hazard. Spills can constitute a slippage hazard.</w:t>
      </w:r>
    </w:p>
    <w:p w:rsidR="005D2E90" w:rsidRDefault="005D2E90">
      <w:pPr>
        <w:pStyle w:val="BodyText"/>
        <w:spacing w:before="1"/>
        <w:ind w:left="0"/>
      </w:pPr>
    </w:p>
    <w:p w:rsidR="005D2E90" w:rsidRDefault="00EF621C">
      <w:pPr>
        <w:pStyle w:val="ListParagraph"/>
        <w:numPr>
          <w:ilvl w:val="1"/>
          <w:numId w:val="2"/>
        </w:numPr>
        <w:tabs>
          <w:tab w:val="left" w:pos="436"/>
        </w:tabs>
        <w:ind w:left="436" w:hanging="296"/>
        <w:rPr>
          <w:sz w:val="20"/>
        </w:rPr>
      </w:pPr>
      <w:r>
        <w:rPr>
          <w:sz w:val="20"/>
        </w:rPr>
        <w:t>Label</w:t>
      </w:r>
      <w:r>
        <w:rPr>
          <w:spacing w:val="-7"/>
          <w:sz w:val="20"/>
        </w:rPr>
        <w:t xml:space="preserve"> </w:t>
      </w:r>
      <w:r>
        <w:rPr>
          <w:spacing w:val="-2"/>
          <w:sz w:val="20"/>
        </w:rPr>
        <w:t>elements</w:t>
      </w:r>
    </w:p>
    <w:p w:rsidR="005D2E90" w:rsidRDefault="00EF621C">
      <w:pPr>
        <w:pStyle w:val="BodyText"/>
        <w:spacing w:before="243"/>
        <w:ind w:right="4957"/>
      </w:pPr>
      <w:r>
        <w:t>Label</w:t>
      </w:r>
      <w:r>
        <w:rPr>
          <w:spacing w:val="-8"/>
        </w:rPr>
        <w:t xml:space="preserve"> </w:t>
      </w:r>
      <w:r>
        <w:t>in</w:t>
      </w:r>
      <w:r>
        <w:rPr>
          <w:spacing w:val="-7"/>
        </w:rPr>
        <w:t xml:space="preserve"> </w:t>
      </w:r>
      <w:r>
        <w:t>accordance</w:t>
      </w:r>
      <w:r>
        <w:rPr>
          <w:spacing w:val="-9"/>
        </w:rPr>
        <w:t xml:space="preserve"> </w:t>
      </w:r>
      <w:r>
        <w:t>with</w:t>
      </w:r>
      <w:r>
        <w:rPr>
          <w:spacing w:val="-7"/>
        </w:rPr>
        <w:t xml:space="preserve"> </w:t>
      </w:r>
      <w:r>
        <w:t>Regulation</w:t>
      </w:r>
      <w:r>
        <w:rPr>
          <w:spacing w:val="-7"/>
        </w:rPr>
        <w:t xml:space="preserve"> </w:t>
      </w:r>
      <w:r>
        <w:t>(EC)</w:t>
      </w:r>
      <w:r>
        <w:rPr>
          <w:spacing w:val="-9"/>
        </w:rPr>
        <w:t xml:space="preserve"> </w:t>
      </w:r>
      <w:r>
        <w:t>No</w:t>
      </w:r>
      <w:r>
        <w:rPr>
          <w:spacing w:val="-7"/>
        </w:rPr>
        <w:t xml:space="preserve"> </w:t>
      </w:r>
      <w:r>
        <w:t>1272/2008. GHS Label None.</w:t>
      </w:r>
    </w:p>
    <w:p w:rsidR="005D2E90" w:rsidRDefault="00EF621C">
      <w:pPr>
        <w:pStyle w:val="BodyText"/>
        <w:spacing w:before="1"/>
        <w:ind w:right="8272"/>
      </w:pPr>
      <w:r>
        <w:t>Signal</w:t>
      </w:r>
      <w:r>
        <w:rPr>
          <w:spacing w:val="-12"/>
        </w:rPr>
        <w:t xml:space="preserve"> </w:t>
      </w:r>
      <w:r>
        <w:t>Word</w:t>
      </w:r>
      <w:r>
        <w:rPr>
          <w:spacing w:val="-11"/>
        </w:rPr>
        <w:t xml:space="preserve"> </w:t>
      </w:r>
      <w:r>
        <w:t>None. Contains None.</w:t>
      </w:r>
    </w:p>
    <w:p w:rsidR="005D2E90" w:rsidRDefault="00EF621C">
      <w:pPr>
        <w:pStyle w:val="BodyText"/>
        <w:ind w:right="7708"/>
      </w:pPr>
      <w:r>
        <w:t>Hazards</w:t>
      </w:r>
      <w:r>
        <w:rPr>
          <w:spacing w:val="-12"/>
        </w:rPr>
        <w:t xml:space="preserve"> </w:t>
      </w:r>
      <w:r>
        <w:t>Statement</w:t>
      </w:r>
      <w:r>
        <w:rPr>
          <w:spacing w:val="-11"/>
        </w:rPr>
        <w:t xml:space="preserve"> </w:t>
      </w:r>
      <w:r>
        <w:t>None. Signal Word None.</w:t>
      </w:r>
    </w:p>
    <w:p w:rsidR="005D2E90" w:rsidRDefault="00EF621C">
      <w:pPr>
        <w:pStyle w:val="BodyText"/>
        <w:spacing w:before="1" w:line="243" w:lineRule="exact"/>
      </w:pPr>
      <w:r>
        <w:rPr>
          <w:spacing w:val="-2"/>
        </w:rPr>
        <w:t>Precautionary</w:t>
      </w:r>
      <w:r>
        <w:rPr>
          <w:spacing w:val="4"/>
        </w:rPr>
        <w:t xml:space="preserve"> </w:t>
      </w:r>
      <w:r>
        <w:rPr>
          <w:spacing w:val="-2"/>
        </w:rPr>
        <w:t>Statements</w:t>
      </w:r>
      <w:r>
        <w:rPr>
          <w:spacing w:val="3"/>
        </w:rPr>
        <w:t xml:space="preserve"> </w:t>
      </w:r>
      <w:r>
        <w:rPr>
          <w:spacing w:val="-2"/>
        </w:rPr>
        <w:t>None.</w:t>
      </w:r>
    </w:p>
    <w:p w:rsidR="005D2E90" w:rsidRDefault="00EF621C">
      <w:pPr>
        <w:pStyle w:val="BodyText"/>
        <w:spacing w:line="243" w:lineRule="exact"/>
      </w:pPr>
      <w:r>
        <w:rPr>
          <w:spacing w:val="-2"/>
        </w:rPr>
        <w:t>Supplementary</w:t>
      </w:r>
      <w:r>
        <w:rPr>
          <w:spacing w:val="4"/>
        </w:rPr>
        <w:t xml:space="preserve"> </w:t>
      </w:r>
      <w:r>
        <w:rPr>
          <w:spacing w:val="-2"/>
        </w:rPr>
        <w:t>Precautionary</w:t>
      </w:r>
      <w:r>
        <w:rPr>
          <w:spacing w:val="8"/>
        </w:rPr>
        <w:t xml:space="preserve"> </w:t>
      </w:r>
      <w:r>
        <w:rPr>
          <w:spacing w:val="-2"/>
        </w:rPr>
        <w:t>Statements</w:t>
      </w:r>
      <w:r>
        <w:rPr>
          <w:spacing w:val="3"/>
        </w:rPr>
        <w:t xml:space="preserve"> </w:t>
      </w:r>
      <w:r>
        <w:rPr>
          <w:spacing w:val="-4"/>
        </w:rPr>
        <w:t>None.</w:t>
      </w:r>
    </w:p>
    <w:p w:rsidR="005D2E90" w:rsidRDefault="005D2E90">
      <w:pPr>
        <w:pStyle w:val="BodyText"/>
        <w:spacing w:before="1"/>
        <w:ind w:left="0"/>
      </w:pPr>
    </w:p>
    <w:p w:rsidR="005D2E90" w:rsidRDefault="00EF621C">
      <w:pPr>
        <w:pStyle w:val="ListParagraph"/>
        <w:numPr>
          <w:ilvl w:val="1"/>
          <w:numId w:val="2"/>
        </w:numPr>
        <w:tabs>
          <w:tab w:val="left" w:pos="436"/>
        </w:tabs>
        <w:ind w:left="436" w:hanging="296"/>
        <w:rPr>
          <w:sz w:val="20"/>
        </w:rPr>
      </w:pPr>
      <w:r>
        <w:rPr>
          <w:sz w:val="20"/>
        </w:rPr>
        <w:t>Other</w:t>
      </w:r>
      <w:r>
        <w:rPr>
          <w:spacing w:val="-6"/>
          <w:sz w:val="20"/>
        </w:rPr>
        <w:t xml:space="preserve"> </w:t>
      </w:r>
      <w:proofErr w:type="spellStart"/>
      <w:r>
        <w:rPr>
          <w:spacing w:val="-2"/>
          <w:sz w:val="20"/>
        </w:rPr>
        <w:t>hazardos</w:t>
      </w:r>
      <w:proofErr w:type="spellEnd"/>
    </w:p>
    <w:p w:rsidR="005D2E90" w:rsidRDefault="00EF621C">
      <w:pPr>
        <w:pStyle w:val="BodyText"/>
        <w:spacing w:before="244"/>
        <w:ind w:right="6290"/>
      </w:pPr>
      <w:r>
        <w:t>Adverse</w:t>
      </w:r>
      <w:r>
        <w:rPr>
          <w:spacing w:val="-12"/>
        </w:rPr>
        <w:t xml:space="preserve"> </w:t>
      </w:r>
      <w:r>
        <w:t>physio-chemical</w:t>
      </w:r>
      <w:r>
        <w:rPr>
          <w:spacing w:val="-11"/>
        </w:rPr>
        <w:t xml:space="preserve"> </w:t>
      </w:r>
      <w:r>
        <w:t>properties</w:t>
      </w:r>
      <w:r>
        <w:rPr>
          <w:spacing w:val="-11"/>
        </w:rPr>
        <w:t xml:space="preserve"> </w:t>
      </w:r>
      <w:proofErr w:type="gramStart"/>
      <w:r>
        <w:t>None</w:t>
      </w:r>
      <w:proofErr w:type="gramEnd"/>
      <w:r>
        <w:t xml:space="preserve">. Adverse effects on human health </w:t>
      </w:r>
      <w:proofErr w:type="gramStart"/>
      <w:r>
        <w:t>None</w:t>
      </w:r>
      <w:proofErr w:type="gramEnd"/>
      <w:r>
        <w:t>.</w:t>
      </w:r>
    </w:p>
    <w:p w:rsidR="005D2E90" w:rsidRDefault="005D2E90">
      <w:pPr>
        <w:pStyle w:val="BodyText"/>
        <w:spacing w:before="241"/>
        <w:ind w:left="0"/>
      </w:pPr>
    </w:p>
    <w:p w:rsidR="005D2E90" w:rsidRDefault="00EF621C">
      <w:pPr>
        <w:pStyle w:val="Heading1"/>
        <w:numPr>
          <w:ilvl w:val="0"/>
          <w:numId w:val="2"/>
        </w:numPr>
        <w:tabs>
          <w:tab w:val="left" w:pos="337"/>
        </w:tabs>
        <w:spacing w:before="1"/>
        <w:ind w:left="337" w:hanging="197"/>
      </w:pPr>
      <w:r>
        <w:rPr>
          <w:noProof/>
        </w:rPr>
        <mc:AlternateContent>
          <mc:Choice Requires="wps">
            <w:drawing>
              <wp:anchor distT="0" distB="0" distL="0" distR="0" simplePos="0" relativeHeight="487588864" behindDoc="1" locked="0" layoutInCell="1" allowOverlap="1">
                <wp:simplePos x="0" y="0"/>
                <wp:positionH relativeFrom="page">
                  <wp:posOffset>701040</wp:posOffset>
                </wp:positionH>
                <wp:positionV relativeFrom="paragraph">
                  <wp:posOffset>168737</wp:posOffset>
                </wp:positionV>
                <wp:extent cx="615823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9AD6A0" id="Graphic 11" o:spid="_x0000_s1026" style="position:absolute;margin-left:55.2pt;margin-top:13.3pt;width:484.9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" path="m6158230,l,,,6095r6158230,l6158230,xe" fillcolor="black" stroked="f">
                <v:path arrowok="t"/>
                <w10:wrap type="topAndBottom" anchorx="page"/>
              </v:shape>
            </w:pict>
          </mc:Fallback>
        </mc:AlternateContent>
      </w:r>
      <w:r>
        <w:t>Declaration</w:t>
      </w:r>
      <w:r>
        <w:rPr>
          <w:spacing w:val="-10"/>
        </w:rPr>
        <w:t xml:space="preserve"> </w:t>
      </w:r>
      <w:r>
        <w:t>of</w:t>
      </w:r>
      <w:r>
        <w:rPr>
          <w:spacing w:val="-11"/>
        </w:rPr>
        <w:t xml:space="preserve"> </w:t>
      </w:r>
      <w:r>
        <w:rPr>
          <w:spacing w:val="-2"/>
        </w:rPr>
        <w:t>ingredients</w:t>
      </w:r>
    </w:p>
    <w:p w:rsidR="005D2E90" w:rsidRDefault="005D2E90">
      <w:pPr>
        <w:pStyle w:val="BodyText"/>
        <w:spacing w:before="2"/>
        <w:ind w:left="0"/>
        <w:rPr>
          <w:b/>
        </w:rPr>
      </w:pPr>
    </w:p>
    <w:p w:rsidR="005D2E90" w:rsidRDefault="00EF621C">
      <w:pPr>
        <w:pStyle w:val="ListParagraph"/>
        <w:numPr>
          <w:ilvl w:val="1"/>
          <w:numId w:val="1"/>
        </w:numPr>
        <w:tabs>
          <w:tab w:val="left" w:pos="483"/>
        </w:tabs>
        <w:ind w:right="8528" w:firstLine="0"/>
        <w:rPr>
          <w:sz w:val="20"/>
        </w:rPr>
      </w:pPr>
      <w:r>
        <w:rPr>
          <w:spacing w:val="-2"/>
          <w:sz w:val="20"/>
        </w:rPr>
        <w:t xml:space="preserve">Substances </w:t>
      </w:r>
      <w:r>
        <w:rPr>
          <w:sz w:val="20"/>
        </w:rPr>
        <w:t>Not</w:t>
      </w:r>
      <w:r>
        <w:rPr>
          <w:spacing w:val="-4"/>
          <w:sz w:val="20"/>
        </w:rPr>
        <w:t xml:space="preserve"> </w:t>
      </w:r>
      <w:r>
        <w:rPr>
          <w:spacing w:val="-2"/>
          <w:sz w:val="20"/>
        </w:rPr>
        <w:t>Applicable.</w:t>
      </w:r>
    </w:p>
    <w:p w:rsidR="005D2E90" w:rsidRDefault="00EF621C">
      <w:pPr>
        <w:pStyle w:val="ListParagraph"/>
        <w:numPr>
          <w:ilvl w:val="1"/>
          <w:numId w:val="1"/>
        </w:numPr>
        <w:tabs>
          <w:tab w:val="left" w:pos="483"/>
        </w:tabs>
        <w:spacing w:before="244"/>
        <w:ind w:right="8538" w:firstLine="0"/>
        <w:rPr>
          <w:sz w:val="20"/>
        </w:rPr>
      </w:pPr>
      <w:r>
        <w:rPr>
          <w:spacing w:val="-2"/>
          <w:sz w:val="20"/>
        </w:rPr>
        <w:t xml:space="preserve">Mixtures </w:t>
      </w:r>
      <w:r>
        <w:rPr>
          <w:sz w:val="20"/>
        </w:rPr>
        <w:t>Not</w:t>
      </w:r>
      <w:r>
        <w:rPr>
          <w:spacing w:val="-4"/>
          <w:sz w:val="20"/>
        </w:rPr>
        <w:t xml:space="preserve"> </w:t>
      </w:r>
      <w:r>
        <w:rPr>
          <w:spacing w:val="-2"/>
          <w:sz w:val="20"/>
        </w:rPr>
        <w:t>Applicable.</w:t>
      </w:r>
    </w:p>
    <w:p w:rsidR="005D2E90" w:rsidRDefault="005D2E90">
      <w:pPr>
        <w:pStyle w:val="ListParagraph"/>
        <w:rPr>
          <w:sz w:val="20"/>
        </w:rPr>
        <w:sectPr w:rsidR="005D2E90">
          <w:headerReference w:type="even" r:id="rId8"/>
          <w:headerReference w:type="default" r:id="rId9"/>
          <w:footerReference w:type="even" r:id="rId10"/>
          <w:footerReference w:type="default" r:id="rId11"/>
          <w:headerReference w:type="first" r:id="rId12"/>
          <w:footerReference w:type="first" r:id="rId13"/>
          <w:type w:val="continuous"/>
          <w:pgSz w:w="11910" w:h="16840"/>
          <w:pgMar w:top="2360" w:right="992" w:bottom="1380" w:left="992" w:header="731" w:footer="1184" w:gutter="0"/>
          <w:pgNumType w:start="1"/>
          <w:cols w:space="720"/>
        </w:sectPr>
      </w:pPr>
    </w:p>
    <w:p w:rsidR="005D2E90" w:rsidRDefault="005D2E90">
      <w:pPr>
        <w:pStyle w:val="BodyText"/>
        <w:ind w:left="0"/>
      </w:pPr>
    </w:p>
    <w:p w:rsidR="005D2E90" w:rsidRDefault="005D2E90">
      <w:pPr>
        <w:pStyle w:val="BodyText"/>
        <w:ind w:left="0"/>
      </w:pPr>
    </w:p>
    <w:p w:rsidR="005D2E90" w:rsidRDefault="005D2E90">
      <w:pPr>
        <w:pStyle w:val="BodyText"/>
        <w:spacing w:before="27"/>
        <w:ind w:left="0"/>
      </w:pPr>
    </w:p>
    <w:p w:rsidR="005D2E90" w:rsidRDefault="00EF621C">
      <w:pPr>
        <w:pStyle w:val="Heading1"/>
        <w:numPr>
          <w:ilvl w:val="0"/>
          <w:numId w:val="2"/>
        </w:numPr>
        <w:tabs>
          <w:tab w:val="left" w:pos="337"/>
        </w:tabs>
        <w:ind w:left="337" w:hanging="197"/>
      </w:pPr>
      <w:r>
        <w:rPr>
          <w:noProof/>
        </w:rPr>
        <mc:AlternateContent>
          <mc:Choice Requires="wps">
            <w:drawing>
              <wp:anchor distT="0" distB="0" distL="0" distR="0" simplePos="0" relativeHeight="487589888" behindDoc="1" locked="0" layoutInCell="1" allowOverlap="1">
                <wp:simplePos x="0" y="0"/>
                <wp:positionH relativeFrom="page">
                  <wp:posOffset>701040</wp:posOffset>
                </wp:positionH>
                <wp:positionV relativeFrom="paragraph">
                  <wp:posOffset>166990</wp:posOffset>
                </wp:positionV>
                <wp:extent cx="615823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061A6C" id="Graphic 12" o:spid="_x0000_s1026" style="position:absolute;margin-left:55.2pt;margin-top:13.15pt;width:484.9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" path="m6158230,l,,,6096r6158230,l6158230,xe" fillcolor="black" stroked="f">
                <v:path arrowok="t"/>
                <w10:wrap type="topAndBottom" anchorx="page"/>
              </v:shape>
            </w:pict>
          </mc:Fallback>
        </mc:AlternateContent>
      </w:r>
      <w:r>
        <w:t>First</w:t>
      </w:r>
      <w:r>
        <w:rPr>
          <w:spacing w:val="-7"/>
        </w:rPr>
        <w:t xml:space="preserve"> </w:t>
      </w:r>
      <w:r>
        <w:t>aid</w:t>
      </w:r>
      <w:r>
        <w:rPr>
          <w:spacing w:val="-7"/>
        </w:rPr>
        <w:t xml:space="preserve"> </w:t>
      </w:r>
      <w:r>
        <w:rPr>
          <w:spacing w:val="-2"/>
        </w:rPr>
        <w:t>measures</w:t>
      </w:r>
    </w:p>
    <w:p w:rsidR="005D2E90" w:rsidRDefault="005D2E90">
      <w:pPr>
        <w:pStyle w:val="BodyText"/>
        <w:spacing w:before="2"/>
        <w:ind w:left="0"/>
        <w:rPr>
          <w:b/>
        </w:rPr>
      </w:pPr>
    </w:p>
    <w:p w:rsidR="005D2E90" w:rsidRDefault="00EF621C">
      <w:pPr>
        <w:pStyle w:val="ListParagraph"/>
        <w:numPr>
          <w:ilvl w:val="1"/>
          <w:numId w:val="2"/>
        </w:numPr>
        <w:tabs>
          <w:tab w:val="left" w:pos="436"/>
        </w:tabs>
        <w:ind w:left="436" w:hanging="296"/>
        <w:rPr>
          <w:sz w:val="20"/>
        </w:rPr>
      </w:pPr>
      <w:r>
        <w:rPr>
          <w:sz w:val="20"/>
        </w:rPr>
        <w:t>Description</w:t>
      </w:r>
      <w:r>
        <w:rPr>
          <w:spacing w:val="-7"/>
          <w:sz w:val="20"/>
        </w:rPr>
        <w:t xml:space="preserve"> </w:t>
      </w:r>
      <w:r>
        <w:rPr>
          <w:sz w:val="20"/>
        </w:rPr>
        <w:t>of</w:t>
      </w:r>
      <w:r>
        <w:rPr>
          <w:spacing w:val="-9"/>
          <w:sz w:val="20"/>
        </w:rPr>
        <w:t xml:space="preserve"> </w:t>
      </w:r>
      <w:r>
        <w:rPr>
          <w:sz w:val="20"/>
        </w:rPr>
        <w:t>first</w:t>
      </w:r>
      <w:r>
        <w:rPr>
          <w:spacing w:val="-7"/>
          <w:sz w:val="20"/>
        </w:rPr>
        <w:t xml:space="preserve"> </w:t>
      </w:r>
      <w:r>
        <w:rPr>
          <w:sz w:val="20"/>
        </w:rPr>
        <w:t>aid</w:t>
      </w:r>
      <w:r>
        <w:rPr>
          <w:spacing w:val="-7"/>
          <w:sz w:val="20"/>
        </w:rPr>
        <w:t xml:space="preserve"> </w:t>
      </w:r>
      <w:r>
        <w:rPr>
          <w:spacing w:val="-2"/>
          <w:sz w:val="20"/>
        </w:rPr>
        <w:t>measures</w:t>
      </w:r>
    </w:p>
    <w:p w:rsidR="005D2E90" w:rsidRDefault="005D2E90">
      <w:pPr>
        <w:pStyle w:val="BodyText"/>
        <w:spacing w:before="1"/>
        <w:ind w:left="0"/>
      </w:pPr>
    </w:p>
    <w:p w:rsidR="005D2E90" w:rsidRDefault="00EF621C">
      <w:pPr>
        <w:pStyle w:val="BodyText"/>
      </w:pPr>
      <w:r>
        <w:rPr>
          <w:spacing w:val="-2"/>
        </w:rPr>
        <w:t>General</w:t>
      </w:r>
      <w:r>
        <w:rPr>
          <w:spacing w:val="1"/>
        </w:rPr>
        <w:t xml:space="preserve"> </w:t>
      </w:r>
      <w:r>
        <w:rPr>
          <w:spacing w:val="-2"/>
        </w:rPr>
        <w:t>Information</w:t>
      </w:r>
      <w:r>
        <w:rPr>
          <w:spacing w:val="2"/>
        </w:rPr>
        <w:t xml:space="preserve"> </w:t>
      </w:r>
      <w:r>
        <w:rPr>
          <w:spacing w:val="-2"/>
        </w:rPr>
        <w:t>Always</w:t>
      </w:r>
      <w:r>
        <w:t xml:space="preserve"> </w:t>
      </w:r>
      <w:r>
        <w:rPr>
          <w:spacing w:val="-2"/>
        </w:rPr>
        <w:t>remove</w:t>
      </w:r>
      <w:r>
        <w:rPr>
          <w:spacing w:val="1"/>
        </w:rPr>
        <w:t xml:space="preserve"> </w:t>
      </w:r>
      <w:r>
        <w:rPr>
          <w:spacing w:val="-2"/>
        </w:rPr>
        <w:t>contaminated</w:t>
      </w:r>
      <w:r>
        <w:rPr>
          <w:spacing w:val="2"/>
        </w:rPr>
        <w:t xml:space="preserve"> </w:t>
      </w:r>
      <w:r>
        <w:rPr>
          <w:spacing w:val="-2"/>
        </w:rPr>
        <w:t>clothing</w:t>
      </w:r>
      <w:r>
        <w:rPr>
          <w:spacing w:val="3"/>
        </w:rPr>
        <w:t xml:space="preserve"> </w:t>
      </w:r>
      <w:r>
        <w:rPr>
          <w:spacing w:val="-2"/>
        </w:rPr>
        <w:t>immediately.</w:t>
      </w:r>
    </w:p>
    <w:p w:rsidR="005D2E90" w:rsidRDefault="00EF621C">
      <w:pPr>
        <w:pStyle w:val="BodyText"/>
        <w:spacing w:before="1"/>
        <w:ind w:right="1113"/>
      </w:pPr>
      <w:r>
        <w:t>Inhalation</w:t>
      </w:r>
      <w:r>
        <w:rPr>
          <w:spacing w:val="-7"/>
        </w:rPr>
        <w:t xml:space="preserve"> </w:t>
      </w:r>
      <w:proofErr w:type="gramStart"/>
      <w:r>
        <w:t>Not</w:t>
      </w:r>
      <w:proofErr w:type="gramEnd"/>
      <w:r>
        <w:rPr>
          <w:spacing w:val="-7"/>
        </w:rPr>
        <w:t xml:space="preserve"> </w:t>
      </w:r>
      <w:r>
        <w:t>expected</w:t>
      </w:r>
      <w:r>
        <w:rPr>
          <w:spacing w:val="-7"/>
        </w:rPr>
        <w:t xml:space="preserve"> </w:t>
      </w:r>
      <w:r>
        <w:t>for</w:t>
      </w:r>
      <w:r>
        <w:rPr>
          <w:spacing w:val="-7"/>
        </w:rPr>
        <w:t xml:space="preserve"> </w:t>
      </w:r>
      <w:r>
        <w:t>this</w:t>
      </w:r>
      <w:r>
        <w:rPr>
          <w:spacing w:val="-9"/>
        </w:rPr>
        <w:t xml:space="preserve"> </w:t>
      </w:r>
      <w:r>
        <w:t>particular</w:t>
      </w:r>
      <w:r>
        <w:rPr>
          <w:spacing w:val="-7"/>
        </w:rPr>
        <w:t xml:space="preserve"> </w:t>
      </w:r>
      <w:r>
        <w:t>product,</w:t>
      </w:r>
      <w:r>
        <w:rPr>
          <w:spacing w:val="-7"/>
        </w:rPr>
        <w:t xml:space="preserve"> </w:t>
      </w:r>
      <w:r>
        <w:t>however</w:t>
      </w:r>
      <w:r>
        <w:rPr>
          <w:spacing w:val="-7"/>
        </w:rPr>
        <w:t xml:space="preserve"> </w:t>
      </w:r>
      <w:r>
        <w:t>always</w:t>
      </w:r>
      <w:r>
        <w:rPr>
          <w:spacing w:val="-9"/>
        </w:rPr>
        <w:t xml:space="preserve"> </w:t>
      </w:r>
      <w:r>
        <w:t>best</w:t>
      </w:r>
      <w:r>
        <w:rPr>
          <w:spacing w:val="-7"/>
        </w:rPr>
        <w:t xml:space="preserve"> </w:t>
      </w:r>
      <w:r>
        <w:t>avoiding</w:t>
      </w:r>
      <w:r>
        <w:rPr>
          <w:spacing w:val="-8"/>
        </w:rPr>
        <w:t xml:space="preserve"> </w:t>
      </w:r>
      <w:r>
        <w:t>proactive</w:t>
      </w:r>
      <w:r>
        <w:rPr>
          <w:spacing w:val="-8"/>
        </w:rPr>
        <w:t xml:space="preserve"> </w:t>
      </w:r>
      <w:r>
        <w:t>inhalation. Ingestion No instruction as this is a non-toxic product.</w:t>
      </w:r>
    </w:p>
    <w:p w:rsidR="005D2E90" w:rsidRDefault="00EF621C">
      <w:pPr>
        <w:pStyle w:val="BodyText"/>
        <w:spacing w:line="243" w:lineRule="exact"/>
      </w:pPr>
      <w:r>
        <w:t>Skin</w:t>
      </w:r>
      <w:r>
        <w:rPr>
          <w:spacing w:val="-6"/>
        </w:rPr>
        <w:t xml:space="preserve"> </w:t>
      </w:r>
      <w:r>
        <w:t>Contact</w:t>
      </w:r>
      <w:r>
        <w:rPr>
          <w:spacing w:val="-6"/>
        </w:rPr>
        <w:t xml:space="preserve"> </w:t>
      </w:r>
      <w:r>
        <w:t>No</w:t>
      </w:r>
      <w:r>
        <w:rPr>
          <w:spacing w:val="-6"/>
        </w:rPr>
        <w:t xml:space="preserve"> </w:t>
      </w:r>
      <w:r>
        <w:t>instruction</w:t>
      </w:r>
      <w:r>
        <w:rPr>
          <w:spacing w:val="-5"/>
        </w:rPr>
        <w:t xml:space="preserve"> </w:t>
      </w:r>
      <w:r>
        <w:t>as</w:t>
      </w:r>
      <w:r>
        <w:rPr>
          <w:spacing w:val="-10"/>
        </w:rPr>
        <w:t xml:space="preserve"> </w:t>
      </w:r>
      <w:r>
        <w:t>this</w:t>
      </w:r>
      <w:r>
        <w:rPr>
          <w:spacing w:val="-7"/>
        </w:rPr>
        <w:t xml:space="preserve"> </w:t>
      </w:r>
      <w:r>
        <w:t>is</w:t>
      </w:r>
      <w:r>
        <w:rPr>
          <w:spacing w:val="-8"/>
        </w:rPr>
        <w:t xml:space="preserve"> </w:t>
      </w:r>
      <w:r>
        <w:t>a</w:t>
      </w:r>
      <w:r>
        <w:rPr>
          <w:spacing w:val="-5"/>
        </w:rPr>
        <w:t xml:space="preserve"> </w:t>
      </w:r>
      <w:r>
        <w:t>non-toxic</w:t>
      </w:r>
      <w:r>
        <w:rPr>
          <w:spacing w:val="-7"/>
        </w:rPr>
        <w:t xml:space="preserve"> </w:t>
      </w:r>
      <w:r>
        <w:rPr>
          <w:spacing w:val="-2"/>
        </w:rPr>
        <w:t>product.</w:t>
      </w:r>
    </w:p>
    <w:p w:rsidR="005D2E90" w:rsidRDefault="00EF621C">
      <w:pPr>
        <w:pStyle w:val="BodyText"/>
        <w:spacing w:before="1"/>
      </w:pPr>
      <w:r>
        <w:t>Eye</w:t>
      </w:r>
      <w:r>
        <w:rPr>
          <w:spacing w:val="-10"/>
        </w:rPr>
        <w:t xml:space="preserve"> </w:t>
      </w:r>
      <w:r>
        <w:t>Contact</w:t>
      </w:r>
      <w:r>
        <w:rPr>
          <w:spacing w:val="-9"/>
        </w:rPr>
        <w:t xml:space="preserve"> </w:t>
      </w:r>
      <w:r>
        <w:t>Wash</w:t>
      </w:r>
      <w:r>
        <w:rPr>
          <w:spacing w:val="-9"/>
        </w:rPr>
        <w:t xml:space="preserve"> </w:t>
      </w:r>
      <w:r>
        <w:t>immediately</w:t>
      </w:r>
      <w:r>
        <w:rPr>
          <w:spacing w:val="-9"/>
        </w:rPr>
        <w:t xml:space="preserve"> </w:t>
      </w:r>
      <w:r>
        <w:t>&amp;</w:t>
      </w:r>
      <w:r>
        <w:rPr>
          <w:spacing w:val="-8"/>
        </w:rPr>
        <w:t xml:space="preserve"> </w:t>
      </w:r>
      <w:r>
        <w:t>thoroughly</w:t>
      </w:r>
      <w:r>
        <w:rPr>
          <w:spacing w:val="-9"/>
        </w:rPr>
        <w:t xml:space="preserve"> </w:t>
      </w:r>
      <w:r>
        <w:t>with</w:t>
      </w:r>
      <w:r>
        <w:rPr>
          <w:spacing w:val="-9"/>
        </w:rPr>
        <w:t xml:space="preserve"> </w:t>
      </w:r>
      <w:r>
        <w:t>clean</w:t>
      </w:r>
      <w:r>
        <w:rPr>
          <w:spacing w:val="-9"/>
        </w:rPr>
        <w:t xml:space="preserve"> </w:t>
      </w:r>
      <w:r>
        <w:t>tap</w:t>
      </w:r>
      <w:r>
        <w:rPr>
          <w:spacing w:val="-9"/>
        </w:rPr>
        <w:t xml:space="preserve"> </w:t>
      </w:r>
      <w:r>
        <w:rPr>
          <w:spacing w:val="-2"/>
        </w:rPr>
        <w:t>water.</w:t>
      </w:r>
    </w:p>
    <w:p w:rsidR="005D2E90" w:rsidRDefault="00EF621C">
      <w:pPr>
        <w:pStyle w:val="ListParagraph"/>
        <w:numPr>
          <w:ilvl w:val="1"/>
          <w:numId w:val="2"/>
        </w:numPr>
        <w:tabs>
          <w:tab w:val="left" w:pos="436"/>
        </w:tabs>
        <w:spacing w:before="243"/>
        <w:ind w:left="140" w:right="5241" w:firstLine="0"/>
        <w:rPr>
          <w:sz w:val="20"/>
        </w:rPr>
      </w:pPr>
      <w:r>
        <w:rPr>
          <w:sz w:val="20"/>
        </w:rPr>
        <w:t>Main</w:t>
      </w:r>
      <w:r>
        <w:rPr>
          <w:spacing w:val="-8"/>
          <w:sz w:val="20"/>
        </w:rPr>
        <w:t xml:space="preserve"> </w:t>
      </w:r>
      <w:r>
        <w:rPr>
          <w:sz w:val="20"/>
        </w:rPr>
        <w:t>symptoms</w:t>
      </w:r>
      <w:r>
        <w:rPr>
          <w:spacing w:val="-10"/>
          <w:sz w:val="20"/>
        </w:rPr>
        <w:t xml:space="preserve"> </w:t>
      </w:r>
      <w:r>
        <w:rPr>
          <w:sz w:val="20"/>
        </w:rPr>
        <w:t>and</w:t>
      </w:r>
      <w:r>
        <w:rPr>
          <w:spacing w:val="-8"/>
          <w:sz w:val="20"/>
        </w:rPr>
        <w:t xml:space="preserve"> </w:t>
      </w:r>
      <w:r>
        <w:rPr>
          <w:sz w:val="20"/>
        </w:rPr>
        <w:t>effects,</w:t>
      </w:r>
      <w:r>
        <w:rPr>
          <w:spacing w:val="-8"/>
          <w:sz w:val="20"/>
        </w:rPr>
        <w:t xml:space="preserve"> </w:t>
      </w:r>
      <w:r>
        <w:rPr>
          <w:sz w:val="20"/>
        </w:rPr>
        <w:t>both</w:t>
      </w:r>
      <w:r>
        <w:rPr>
          <w:spacing w:val="-8"/>
          <w:sz w:val="20"/>
        </w:rPr>
        <w:t xml:space="preserve"> </w:t>
      </w:r>
      <w:r>
        <w:rPr>
          <w:sz w:val="20"/>
        </w:rPr>
        <w:t>acute</w:t>
      </w:r>
      <w:r>
        <w:rPr>
          <w:spacing w:val="-9"/>
          <w:sz w:val="20"/>
        </w:rPr>
        <w:t xml:space="preserve"> </w:t>
      </w:r>
      <w:r>
        <w:rPr>
          <w:sz w:val="20"/>
        </w:rPr>
        <w:t>and</w:t>
      </w:r>
      <w:r>
        <w:rPr>
          <w:spacing w:val="-8"/>
          <w:sz w:val="20"/>
        </w:rPr>
        <w:t xml:space="preserve"> </w:t>
      </w:r>
      <w:r>
        <w:rPr>
          <w:sz w:val="20"/>
        </w:rPr>
        <w:t xml:space="preserve">delayed </w:t>
      </w:r>
      <w:r>
        <w:rPr>
          <w:spacing w:val="-4"/>
          <w:sz w:val="20"/>
        </w:rPr>
        <w:t>None</w:t>
      </w:r>
    </w:p>
    <w:p w:rsidR="005D2E90" w:rsidRDefault="005D2E90">
      <w:pPr>
        <w:pStyle w:val="BodyText"/>
        <w:ind w:left="0"/>
      </w:pPr>
    </w:p>
    <w:p w:rsidR="005D2E90" w:rsidRDefault="00EF621C">
      <w:pPr>
        <w:pStyle w:val="ListParagraph"/>
        <w:numPr>
          <w:ilvl w:val="1"/>
          <w:numId w:val="2"/>
        </w:numPr>
        <w:tabs>
          <w:tab w:val="left" w:pos="436"/>
        </w:tabs>
        <w:ind w:left="140" w:right="3735" w:firstLine="0"/>
        <w:rPr>
          <w:sz w:val="20"/>
        </w:rPr>
      </w:pPr>
      <w:r>
        <w:rPr>
          <w:sz w:val="20"/>
        </w:rPr>
        <w:t>Indication</w:t>
      </w:r>
      <w:r>
        <w:rPr>
          <w:spacing w:val="-7"/>
          <w:sz w:val="20"/>
        </w:rPr>
        <w:t xml:space="preserve"> </w:t>
      </w:r>
      <w:r>
        <w:rPr>
          <w:sz w:val="20"/>
        </w:rPr>
        <w:t>to</w:t>
      </w:r>
      <w:r>
        <w:rPr>
          <w:spacing w:val="-7"/>
          <w:sz w:val="20"/>
        </w:rPr>
        <w:t xml:space="preserve"> </w:t>
      </w:r>
      <w:r>
        <w:rPr>
          <w:sz w:val="20"/>
        </w:rPr>
        <w:t>consult</w:t>
      </w:r>
      <w:r>
        <w:rPr>
          <w:spacing w:val="-7"/>
          <w:sz w:val="20"/>
        </w:rPr>
        <w:t xml:space="preserve"> </w:t>
      </w:r>
      <w:r>
        <w:rPr>
          <w:sz w:val="20"/>
        </w:rPr>
        <w:t>a</w:t>
      </w:r>
      <w:r>
        <w:rPr>
          <w:spacing w:val="-7"/>
          <w:sz w:val="20"/>
        </w:rPr>
        <w:t xml:space="preserve"> </w:t>
      </w:r>
      <w:r>
        <w:rPr>
          <w:sz w:val="20"/>
        </w:rPr>
        <w:t>physician</w:t>
      </w:r>
      <w:r>
        <w:rPr>
          <w:spacing w:val="-7"/>
          <w:sz w:val="20"/>
        </w:rPr>
        <w:t xml:space="preserve"> </w:t>
      </w:r>
      <w:r>
        <w:rPr>
          <w:sz w:val="20"/>
        </w:rPr>
        <w:t>immediately</w:t>
      </w:r>
      <w:r>
        <w:rPr>
          <w:spacing w:val="-7"/>
          <w:sz w:val="20"/>
        </w:rPr>
        <w:t xml:space="preserve"> </w:t>
      </w:r>
      <w:r>
        <w:rPr>
          <w:sz w:val="20"/>
        </w:rPr>
        <w:t>or</w:t>
      </w:r>
      <w:r>
        <w:rPr>
          <w:spacing w:val="-7"/>
          <w:sz w:val="20"/>
        </w:rPr>
        <w:t xml:space="preserve"> </w:t>
      </w:r>
      <w:r>
        <w:rPr>
          <w:sz w:val="20"/>
        </w:rPr>
        <w:t>any</w:t>
      </w:r>
      <w:r>
        <w:rPr>
          <w:spacing w:val="-7"/>
          <w:sz w:val="20"/>
        </w:rPr>
        <w:t xml:space="preserve"> </w:t>
      </w:r>
      <w:r>
        <w:rPr>
          <w:sz w:val="20"/>
        </w:rPr>
        <w:t>special</w:t>
      </w:r>
      <w:r>
        <w:rPr>
          <w:spacing w:val="-8"/>
          <w:sz w:val="20"/>
        </w:rPr>
        <w:t xml:space="preserve"> </w:t>
      </w:r>
      <w:r>
        <w:rPr>
          <w:sz w:val="20"/>
        </w:rPr>
        <w:t>treatments Not applicable</w:t>
      </w:r>
    </w:p>
    <w:p w:rsidR="005D2E90" w:rsidRDefault="00EF621C">
      <w:pPr>
        <w:pStyle w:val="Heading1"/>
        <w:numPr>
          <w:ilvl w:val="0"/>
          <w:numId w:val="2"/>
        </w:numPr>
        <w:tabs>
          <w:tab w:val="left" w:pos="337"/>
        </w:tabs>
        <w:spacing w:before="244"/>
        <w:ind w:left="337" w:hanging="197"/>
      </w:pPr>
      <w:r>
        <w:rPr>
          <w:noProof/>
        </w:rPr>
        <mc:AlternateContent>
          <mc:Choice Requires="wps">
            <w:drawing>
              <wp:anchor distT="0" distB="0" distL="0" distR="0" simplePos="0" relativeHeight="487590400" behindDoc="1" locked="0" layoutInCell="1" allowOverlap="1">
                <wp:simplePos x="0" y="0"/>
                <wp:positionH relativeFrom="page">
                  <wp:posOffset>701040</wp:posOffset>
                </wp:positionH>
                <wp:positionV relativeFrom="paragraph">
                  <wp:posOffset>321470</wp:posOffset>
                </wp:positionV>
                <wp:extent cx="615823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74EDB2" id="Graphic 14" o:spid="_x0000_s1026" style="position:absolute;margin-left:55.2pt;margin-top:25.3pt;width:484.9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" path="m6158230,l,,,6096r6158230,l6158230,xe" fillcolor="black" stroked="f">
                <v:path arrowok="t"/>
                <w10:wrap type="topAndBottom" anchorx="page"/>
              </v:shape>
            </w:pict>
          </mc:Fallback>
        </mc:AlternateContent>
      </w:r>
      <w:proofErr w:type="spellStart"/>
      <w:r>
        <w:t>Fire</w:t>
      </w:r>
      <w:r>
        <w:rPr>
          <w:spacing w:val="-9"/>
        </w:rPr>
        <w:t xml:space="preserve"> </w:t>
      </w:r>
      <w:r>
        <w:t>fighting</w:t>
      </w:r>
      <w:proofErr w:type="spellEnd"/>
      <w:r>
        <w:rPr>
          <w:spacing w:val="-10"/>
        </w:rPr>
        <w:t xml:space="preserve"> </w:t>
      </w:r>
      <w:r>
        <w:rPr>
          <w:spacing w:val="-2"/>
        </w:rPr>
        <w:t>measures</w:t>
      </w:r>
    </w:p>
    <w:p w:rsidR="005D2E90" w:rsidRDefault="005D2E90">
      <w:pPr>
        <w:pStyle w:val="BodyText"/>
        <w:spacing w:before="4"/>
        <w:ind w:left="0"/>
        <w:rPr>
          <w:b/>
        </w:rPr>
      </w:pPr>
    </w:p>
    <w:p w:rsidR="005D2E90" w:rsidRDefault="00EF621C">
      <w:pPr>
        <w:pStyle w:val="ListParagraph"/>
        <w:numPr>
          <w:ilvl w:val="1"/>
          <w:numId w:val="2"/>
        </w:numPr>
        <w:tabs>
          <w:tab w:val="left" w:pos="436"/>
        </w:tabs>
        <w:ind w:left="436" w:hanging="296"/>
        <w:rPr>
          <w:sz w:val="20"/>
        </w:rPr>
      </w:pPr>
      <w:r>
        <w:rPr>
          <w:sz w:val="20"/>
        </w:rPr>
        <w:t>Means</w:t>
      </w:r>
      <w:r>
        <w:rPr>
          <w:spacing w:val="-6"/>
          <w:sz w:val="20"/>
        </w:rPr>
        <w:t xml:space="preserve"> </w:t>
      </w:r>
      <w:r>
        <w:rPr>
          <w:sz w:val="20"/>
        </w:rPr>
        <w:t>of</w:t>
      </w:r>
      <w:r>
        <w:rPr>
          <w:spacing w:val="-6"/>
          <w:sz w:val="20"/>
        </w:rPr>
        <w:t xml:space="preserve"> </w:t>
      </w:r>
      <w:r>
        <w:rPr>
          <w:spacing w:val="-2"/>
          <w:sz w:val="20"/>
        </w:rPr>
        <w:t>extinction</w:t>
      </w:r>
    </w:p>
    <w:p w:rsidR="005D2E90" w:rsidRDefault="00EF621C">
      <w:pPr>
        <w:pStyle w:val="BodyText"/>
        <w:spacing w:before="243"/>
      </w:pPr>
      <w:r>
        <w:t>Suitable</w:t>
      </w:r>
      <w:r>
        <w:rPr>
          <w:spacing w:val="-11"/>
        </w:rPr>
        <w:t xml:space="preserve"> </w:t>
      </w:r>
      <w:r>
        <w:t>extinguishing</w:t>
      </w:r>
      <w:r>
        <w:rPr>
          <w:spacing w:val="-7"/>
        </w:rPr>
        <w:t xml:space="preserve"> </w:t>
      </w:r>
      <w:r>
        <w:t>media:</w:t>
      </w:r>
      <w:r>
        <w:rPr>
          <w:spacing w:val="-5"/>
        </w:rPr>
        <w:t xml:space="preserve"> </w:t>
      </w:r>
      <w:r>
        <w:t>Foam,</w:t>
      </w:r>
      <w:r>
        <w:rPr>
          <w:spacing w:val="-8"/>
        </w:rPr>
        <w:t xml:space="preserve"> </w:t>
      </w:r>
      <w:r>
        <w:t>Co2,</w:t>
      </w:r>
      <w:r>
        <w:rPr>
          <w:spacing w:val="-9"/>
        </w:rPr>
        <w:t xml:space="preserve"> </w:t>
      </w:r>
      <w:r>
        <w:t>Dry</w:t>
      </w:r>
      <w:r>
        <w:rPr>
          <w:spacing w:val="-9"/>
        </w:rPr>
        <w:t xml:space="preserve"> </w:t>
      </w:r>
      <w:r>
        <w:t>Chemical</w:t>
      </w:r>
      <w:r>
        <w:rPr>
          <w:spacing w:val="-8"/>
        </w:rPr>
        <w:t xml:space="preserve"> </w:t>
      </w:r>
      <w:r>
        <w:rPr>
          <w:spacing w:val="-2"/>
        </w:rPr>
        <w:t>Powder.</w:t>
      </w:r>
    </w:p>
    <w:p w:rsidR="005D2E90" w:rsidRDefault="00EF621C">
      <w:pPr>
        <w:pStyle w:val="ListParagraph"/>
        <w:numPr>
          <w:ilvl w:val="1"/>
          <w:numId w:val="2"/>
        </w:numPr>
        <w:tabs>
          <w:tab w:val="left" w:pos="436"/>
        </w:tabs>
        <w:spacing w:before="243"/>
        <w:ind w:left="436" w:hanging="296"/>
        <w:rPr>
          <w:sz w:val="20"/>
        </w:rPr>
      </w:pPr>
      <w:r>
        <w:rPr>
          <w:sz w:val="20"/>
        </w:rPr>
        <w:t>Special</w:t>
      </w:r>
      <w:r>
        <w:rPr>
          <w:spacing w:val="-9"/>
          <w:sz w:val="20"/>
        </w:rPr>
        <w:t xml:space="preserve"> </w:t>
      </w:r>
      <w:r>
        <w:rPr>
          <w:sz w:val="20"/>
        </w:rPr>
        <w:t>hazards</w:t>
      </w:r>
      <w:r>
        <w:rPr>
          <w:spacing w:val="-9"/>
          <w:sz w:val="20"/>
        </w:rPr>
        <w:t xml:space="preserve"> </w:t>
      </w:r>
      <w:r>
        <w:rPr>
          <w:sz w:val="20"/>
        </w:rPr>
        <w:t>arising</w:t>
      </w:r>
      <w:r>
        <w:rPr>
          <w:spacing w:val="-6"/>
          <w:sz w:val="20"/>
        </w:rPr>
        <w:t xml:space="preserve"> </w:t>
      </w:r>
      <w:r>
        <w:rPr>
          <w:sz w:val="20"/>
        </w:rPr>
        <w:t>from</w:t>
      </w:r>
      <w:r>
        <w:rPr>
          <w:spacing w:val="-9"/>
          <w:sz w:val="20"/>
        </w:rPr>
        <w:t xml:space="preserve"> </w:t>
      </w:r>
      <w:r>
        <w:rPr>
          <w:sz w:val="20"/>
        </w:rPr>
        <w:t>the</w:t>
      </w:r>
      <w:r>
        <w:rPr>
          <w:spacing w:val="-8"/>
          <w:sz w:val="20"/>
        </w:rPr>
        <w:t xml:space="preserve"> </w:t>
      </w:r>
      <w:r>
        <w:rPr>
          <w:sz w:val="20"/>
        </w:rPr>
        <w:t>substance</w:t>
      </w:r>
      <w:r>
        <w:rPr>
          <w:spacing w:val="-10"/>
          <w:sz w:val="20"/>
        </w:rPr>
        <w:t xml:space="preserve"> </w:t>
      </w:r>
      <w:r>
        <w:rPr>
          <w:sz w:val="20"/>
        </w:rPr>
        <w:t>or</w:t>
      </w:r>
      <w:r>
        <w:rPr>
          <w:spacing w:val="-7"/>
          <w:sz w:val="20"/>
        </w:rPr>
        <w:t xml:space="preserve"> </w:t>
      </w:r>
      <w:r>
        <w:rPr>
          <w:spacing w:val="-2"/>
          <w:sz w:val="20"/>
        </w:rPr>
        <w:t>mixture</w:t>
      </w:r>
    </w:p>
    <w:p w:rsidR="005D2E90" w:rsidRDefault="005D2E90">
      <w:pPr>
        <w:pStyle w:val="BodyText"/>
        <w:spacing w:before="2"/>
        <w:ind w:left="0"/>
      </w:pPr>
    </w:p>
    <w:p w:rsidR="005D2E90" w:rsidRDefault="00EF621C">
      <w:pPr>
        <w:pStyle w:val="BodyText"/>
      </w:pPr>
      <w:r>
        <w:t>This</w:t>
      </w:r>
      <w:r>
        <w:rPr>
          <w:spacing w:val="-6"/>
        </w:rPr>
        <w:t xml:space="preserve"> </w:t>
      </w:r>
      <w:r>
        <w:t>product</w:t>
      </w:r>
      <w:r>
        <w:rPr>
          <w:spacing w:val="-5"/>
        </w:rPr>
        <w:t xml:space="preserve"> </w:t>
      </w:r>
      <w:r>
        <w:t>may</w:t>
      </w:r>
      <w:r>
        <w:rPr>
          <w:spacing w:val="-5"/>
        </w:rPr>
        <w:t xml:space="preserve"> </w:t>
      </w:r>
      <w:r>
        <w:t>only</w:t>
      </w:r>
      <w:r>
        <w:rPr>
          <w:spacing w:val="-5"/>
        </w:rPr>
        <w:t xml:space="preserve"> </w:t>
      </w:r>
      <w:r>
        <w:t>form</w:t>
      </w:r>
      <w:r>
        <w:rPr>
          <w:spacing w:val="-5"/>
        </w:rPr>
        <w:t xml:space="preserve"> </w:t>
      </w:r>
      <w:r>
        <w:t>ignitable</w:t>
      </w:r>
      <w:r>
        <w:rPr>
          <w:spacing w:val="-6"/>
        </w:rPr>
        <w:t xml:space="preserve"> </w:t>
      </w:r>
      <w:r>
        <w:t>mixtures</w:t>
      </w:r>
      <w:r>
        <w:rPr>
          <w:spacing w:val="-6"/>
        </w:rPr>
        <w:t xml:space="preserve"> </w:t>
      </w:r>
      <w:r>
        <w:t>or</w:t>
      </w:r>
      <w:r>
        <w:rPr>
          <w:spacing w:val="-5"/>
        </w:rPr>
        <w:t xml:space="preserve"> </w:t>
      </w:r>
      <w:r>
        <w:t>burn</w:t>
      </w:r>
      <w:r>
        <w:rPr>
          <w:spacing w:val="-5"/>
        </w:rPr>
        <w:t xml:space="preserve"> </w:t>
      </w:r>
      <w:r>
        <w:t>above</w:t>
      </w:r>
      <w:r>
        <w:rPr>
          <w:spacing w:val="-5"/>
        </w:rPr>
        <w:t xml:space="preserve"> </w:t>
      </w:r>
      <w:r>
        <w:t>the</w:t>
      </w:r>
      <w:r>
        <w:rPr>
          <w:spacing w:val="-5"/>
        </w:rPr>
        <w:t xml:space="preserve"> </w:t>
      </w:r>
      <w:r>
        <w:t>flash</w:t>
      </w:r>
      <w:r>
        <w:rPr>
          <w:spacing w:val="-5"/>
        </w:rPr>
        <w:t xml:space="preserve"> </w:t>
      </w:r>
      <w:r>
        <w:t>point.</w:t>
      </w:r>
      <w:r>
        <w:rPr>
          <w:spacing w:val="-5"/>
        </w:rPr>
        <w:t xml:space="preserve"> </w:t>
      </w:r>
      <w:r>
        <w:t>Dangerous</w:t>
      </w:r>
      <w:r>
        <w:rPr>
          <w:spacing w:val="-6"/>
        </w:rPr>
        <w:t xml:space="preserve"> </w:t>
      </w:r>
      <w:r>
        <w:t>combustion</w:t>
      </w:r>
      <w:r>
        <w:rPr>
          <w:spacing w:val="-5"/>
        </w:rPr>
        <w:t xml:space="preserve"> </w:t>
      </w:r>
      <w:r>
        <w:t>products</w:t>
      </w:r>
      <w:r>
        <w:rPr>
          <w:spacing w:val="-6"/>
        </w:rPr>
        <w:t xml:space="preserve"> </w:t>
      </w:r>
      <w:r>
        <w:t>include smoke &amp; oxides of carbon.</w:t>
      </w:r>
    </w:p>
    <w:p w:rsidR="005D2E90" w:rsidRDefault="005D2E90">
      <w:pPr>
        <w:pStyle w:val="BodyText"/>
        <w:ind w:left="0"/>
      </w:pPr>
    </w:p>
    <w:p w:rsidR="005D2E90" w:rsidRDefault="00EF621C">
      <w:pPr>
        <w:pStyle w:val="ListParagraph"/>
        <w:numPr>
          <w:ilvl w:val="1"/>
          <w:numId w:val="2"/>
        </w:numPr>
        <w:tabs>
          <w:tab w:val="left" w:pos="437"/>
        </w:tabs>
        <w:ind w:left="437" w:hanging="297"/>
        <w:rPr>
          <w:sz w:val="20"/>
        </w:rPr>
      </w:pPr>
      <w:r>
        <w:rPr>
          <w:spacing w:val="-2"/>
          <w:sz w:val="20"/>
        </w:rPr>
        <w:t>Recommendations</w:t>
      </w:r>
      <w:r>
        <w:rPr>
          <w:spacing w:val="2"/>
          <w:sz w:val="20"/>
        </w:rPr>
        <w:t xml:space="preserve"> </w:t>
      </w:r>
      <w:r>
        <w:rPr>
          <w:spacing w:val="-2"/>
          <w:sz w:val="20"/>
        </w:rPr>
        <w:t>for</w:t>
      </w:r>
      <w:r>
        <w:rPr>
          <w:spacing w:val="6"/>
          <w:sz w:val="20"/>
        </w:rPr>
        <w:t xml:space="preserve"> </w:t>
      </w:r>
      <w:r>
        <w:rPr>
          <w:spacing w:val="-2"/>
          <w:sz w:val="20"/>
        </w:rPr>
        <w:t>fire-fighters</w:t>
      </w:r>
    </w:p>
    <w:p w:rsidR="005D2E90" w:rsidRDefault="00EF621C">
      <w:pPr>
        <w:pStyle w:val="BodyText"/>
        <w:spacing w:before="243"/>
      </w:pPr>
      <w:r>
        <w:rPr>
          <w:spacing w:val="-2"/>
        </w:rPr>
        <w:t>Standard.</w:t>
      </w:r>
      <w:r>
        <w:rPr>
          <w:spacing w:val="1"/>
        </w:rPr>
        <w:t xml:space="preserve"> </w:t>
      </w:r>
      <w:r>
        <w:rPr>
          <w:spacing w:val="-2"/>
        </w:rPr>
        <w:t>Wear</w:t>
      </w:r>
      <w:r>
        <w:rPr>
          <w:spacing w:val="2"/>
        </w:rPr>
        <w:t xml:space="preserve"> </w:t>
      </w:r>
      <w:r>
        <w:rPr>
          <w:spacing w:val="-2"/>
        </w:rPr>
        <w:t>self-contained</w:t>
      </w:r>
      <w:r>
        <w:rPr>
          <w:spacing w:val="4"/>
        </w:rPr>
        <w:t xml:space="preserve"> </w:t>
      </w:r>
      <w:r>
        <w:rPr>
          <w:spacing w:val="-2"/>
        </w:rPr>
        <w:t>breathing</w:t>
      </w:r>
      <w:r>
        <w:rPr>
          <w:spacing w:val="1"/>
        </w:rPr>
        <w:t xml:space="preserve"> </w:t>
      </w:r>
      <w:r>
        <w:rPr>
          <w:spacing w:val="-2"/>
        </w:rPr>
        <w:t>apparatus</w:t>
      </w:r>
      <w:r>
        <w:t xml:space="preserve"> </w:t>
      </w:r>
      <w:r>
        <w:rPr>
          <w:spacing w:val="-2"/>
        </w:rPr>
        <w:t>in</w:t>
      </w:r>
      <w:r>
        <w:rPr>
          <w:spacing w:val="2"/>
        </w:rPr>
        <w:t xml:space="preserve"> </w:t>
      </w:r>
      <w:r>
        <w:rPr>
          <w:spacing w:val="-2"/>
        </w:rPr>
        <w:t>confined</w:t>
      </w:r>
      <w:r>
        <w:rPr>
          <w:spacing w:val="2"/>
        </w:rPr>
        <w:t xml:space="preserve"> </w:t>
      </w:r>
      <w:r>
        <w:rPr>
          <w:spacing w:val="-2"/>
        </w:rPr>
        <w:t>spaces.</w:t>
      </w:r>
    </w:p>
    <w:p w:rsidR="005D2E90" w:rsidRDefault="00EF621C">
      <w:pPr>
        <w:pStyle w:val="Heading1"/>
        <w:numPr>
          <w:ilvl w:val="0"/>
          <w:numId w:val="2"/>
        </w:numPr>
        <w:tabs>
          <w:tab w:val="left" w:pos="337"/>
        </w:tabs>
        <w:spacing w:before="243"/>
        <w:ind w:left="337" w:hanging="197"/>
      </w:pPr>
      <w:r>
        <w:rPr>
          <w:noProof/>
        </w:rPr>
        <mc:AlternateContent>
          <mc:Choice Requires="wps">
            <w:drawing>
              <wp:anchor distT="0" distB="0" distL="0" distR="0" simplePos="0" relativeHeight="487590912" behindDoc="1" locked="0" layoutInCell="1" allowOverlap="1">
                <wp:simplePos x="0" y="0"/>
                <wp:positionH relativeFrom="page">
                  <wp:posOffset>701040</wp:posOffset>
                </wp:positionH>
                <wp:positionV relativeFrom="paragraph">
                  <wp:posOffset>321052</wp:posOffset>
                </wp:positionV>
                <wp:extent cx="615823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9ABCFA" id="Graphic 15" o:spid="_x0000_s1026" style="position:absolute;margin-left:55.2pt;margin-top:25.3pt;width:484.9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" path="m6158230,l,,,6095r6158230,l6158230,xe" fillcolor="black" stroked="f">
                <v:path arrowok="t"/>
                <w10:wrap type="topAndBottom" anchorx="page"/>
              </v:shape>
            </w:pict>
          </mc:Fallback>
        </mc:AlternateContent>
      </w:r>
      <w:r>
        <w:rPr>
          <w:spacing w:val="-2"/>
        </w:rPr>
        <w:t>Accidental</w:t>
      </w:r>
      <w:r>
        <w:rPr>
          <w:spacing w:val="4"/>
        </w:rPr>
        <w:t xml:space="preserve"> </w:t>
      </w:r>
      <w:r>
        <w:rPr>
          <w:spacing w:val="-2"/>
        </w:rPr>
        <w:t>release</w:t>
      </w:r>
      <w:r>
        <w:rPr>
          <w:spacing w:val="7"/>
        </w:rPr>
        <w:t xml:space="preserve"> </w:t>
      </w:r>
      <w:r>
        <w:rPr>
          <w:spacing w:val="-2"/>
        </w:rPr>
        <w:t>measures</w:t>
      </w:r>
    </w:p>
    <w:p w:rsidR="005D2E90" w:rsidRDefault="005D2E90">
      <w:pPr>
        <w:pStyle w:val="BodyText"/>
        <w:spacing w:before="4"/>
        <w:ind w:left="0"/>
        <w:rPr>
          <w:b/>
        </w:rPr>
      </w:pPr>
    </w:p>
    <w:p w:rsidR="005D2E90" w:rsidRDefault="00EF621C">
      <w:pPr>
        <w:pStyle w:val="ListParagraph"/>
        <w:numPr>
          <w:ilvl w:val="1"/>
          <w:numId w:val="2"/>
        </w:numPr>
        <w:tabs>
          <w:tab w:val="left" w:pos="436"/>
        </w:tabs>
        <w:ind w:left="140" w:right="3963" w:firstLine="0"/>
        <w:rPr>
          <w:sz w:val="20"/>
        </w:rPr>
      </w:pPr>
      <w:r>
        <w:rPr>
          <w:sz w:val="20"/>
        </w:rPr>
        <w:t>Personal</w:t>
      </w:r>
      <w:r>
        <w:rPr>
          <w:spacing w:val="-12"/>
          <w:sz w:val="20"/>
        </w:rPr>
        <w:t xml:space="preserve"> </w:t>
      </w:r>
      <w:r>
        <w:rPr>
          <w:sz w:val="20"/>
        </w:rPr>
        <w:t>precautions,</w:t>
      </w:r>
      <w:r>
        <w:rPr>
          <w:spacing w:val="-11"/>
          <w:sz w:val="20"/>
        </w:rPr>
        <w:t xml:space="preserve"> </w:t>
      </w:r>
      <w:r>
        <w:rPr>
          <w:sz w:val="20"/>
        </w:rPr>
        <w:t>protective</w:t>
      </w:r>
      <w:r>
        <w:rPr>
          <w:spacing w:val="-11"/>
          <w:sz w:val="20"/>
        </w:rPr>
        <w:t xml:space="preserve"> </w:t>
      </w:r>
      <w:r>
        <w:rPr>
          <w:sz w:val="20"/>
        </w:rPr>
        <w:t>devices</w:t>
      </w:r>
      <w:r>
        <w:rPr>
          <w:spacing w:val="-12"/>
          <w:sz w:val="20"/>
        </w:rPr>
        <w:t xml:space="preserve"> </w:t>
      </w:r>
      <w:r>
        <w:rPr>
          <w:sz w:val="20"/>
        </w:rPr>
        <w:t>and</w:t>
      </w:r>
      <w:r>
        <w:rPr>
          <w:spacing w:val="-11"/>
          <w:sz w:val="20"/>
        </w:rPr>
        <w:t xml:space="preserve"> </w:t>
      </w:r>
      <w:r>
        <w:rPr>
          <w:sz w:val="20"/>
        </w:rPr>
        <w:t>emergency</w:t>
      </w:r>
      <w:r>
        <w:rPr>
          <w:spacing w:val="-10"/>
          <w:sz w:val="20"/>
        </w:rPr>
        <w:t xml:space="preserve"> </w:t>
      </w:r>
      <w:r>
        <w:rPr>
          <w:sz w:val="20"/>
        </w:rPr>
        <w:t xml:space="preserve">procedures </w:t>
      </w:r>
      <w:proofErr w:type="gramStart"/>
      <w:r>
        <w:rPr>
          <w:sz w:val="20"/>
        </w:rPr>
        <w:t>None</w:t>
      </w:r>
      <w:proofErr w:type="gramEnd"/>
      <w:r>
        <w:rPr>
          <w:sz w:val="20"/>
        </w:rPr>
        <w:t xml:space="preserve"> Required.</w:t>
      </w:r>
    </w:p>
    <w:p w:rsidR="005D2E90" w:rsidRDefault="005D2E90">
      <w:pPr>
        <w:pStyle w:val="BodyText"/>
        <w:ind w:left="0"/>
      </w:pPr>
    </w:p>
    <w:p w:rsidR="005D2E90" w:rsidRDefault="00EF621C">
      <w:pPr>
        <w:pStyle w:val="ListParagraph"/>
        <w:numPr>
          <w:ilvl w:val="1"/>
          <w:numId w:val="2"/>
        </w:numPr>
        <w:tabs>
          <w:tab w:val="left" w:pos="436"/>
        </w:tabs>
        <w:ind w:left="140" w:right="7299" w:firstLine="0"/>
        <w:rPr>
          <w:sz w:val="20"/>
        </w:rPr>
      </w:pPr>
      <w:r>
        <w:rPr>
          <w:spacing w:val="-2"/>
          <w:sz w:val="20"/>
        </w:rPr>
        <w:t xml:space="preserve">Environmental precautions </w:t>
      </w:r>
      <w:proofErr w:type="gramStart"/>
      <w:r>
        <w:rPr>
          <w:sz w:val="20"/>
        </w:rPr>
        <w:t>None</w:t>
      </w:r>
      <w:proofErr w:type="gramEnd"/>
      <w:r>
        <w:rPr>
          <w:sz w:val="20"/>
        </w:rPr>
        <w:t xml:space="preserve"> Required.</w:t>
      </w:r>
    </w:p>
    <w:p w:rsidR="005D2E90" w:rsidRDefault="005D2E90">
      <w:pPr>
        <w:pStyle w:val="BodyText"/>
        <w:ind w:left="0"/>
      </w:pPr>
    </w:p>
    <w:p w:rsidR="005D2E90" w:rsidRDefault="00EF621C">
      <w:pPr>
        <w:pStyle w:val="ListParagraph"/>
        <w:numPr>
          <w:ilvl w:val="1"/>
          <w:numId w:val="2"/>
        </w:numPr>
        <w:tabs>
          <w:tab w:val="left" w:pos="436"/>
        </w:tabs>
        <w:ind w:left="436" w:hanging="296"/>
        <w:rPr>
          <w:sz w:val="20"/>
        </w:rPr>
      </w:pPr>
      <w:r>
        <w:rPr>
          <w:sz w:val="20"/>
        </w:rPr>
        <w:t>Methods</w:t>
      </w:r>
      <w:r>
        <w:rPr>
          <w:spacing w:val="-11"/>
          <w:sz w:val="20"/>
        </w:rPr>
        <w:t xml:space="preserve"> </w:t>
      </w:r>
      <w:r>
        <w:rPr>
          <w:sz w:val="20"/>
        </w:rPr>
        <w:t>and</w:t>
      </w:r>
      <w:r>
        <w:rPr>
          <w:spacing w:val="-9"/>
          <w:sz w:val="20"/>
        </w:rPr>
        <w:t xml:space="preserve"> </w:t>
      </w:r>
      <w:r>
        <w:rPr>
          <w:sz w:val="20"/>
        </w:rPr>
        <w:t>materi</w:t>
      </w:r>
      <w:r>
        <w:rPr>
          <w:sz w:val="20"/>
        </w:rPr>
        <w:t>als</w:t>
      </w:r>
      <w:r>
        <w:rPr>
          <w:spacing w:val="-11"/>
          <w:sz w:val="20"/>
        </w:rPr>
        <w:t xml:space="preserve"> </w:t>
      </w:r>
      <w:r>
        <w:rPr>
          <w:sz w:val="20"/>
        </w:rPr>
        <w:t>for</w:t>
      </w:r>
      <w:r>
        <w:rPr>
          <w:spacing w:val="-9"/>
          <w:sz w:val="20"/>
        </w:rPr>
        <w:t xml:space="preserve"> </w:t>
      </w:r>
      <w:r>
        <w:rPr>
          <w:sz w:val="20"/>
        </w:rPr>
        <w:t>containment</w:t>
      </w:r>
      <w:r>
        <w:rPr>
          <w:spacing w:val="-9"/>
          <w:sz w:val="20"/>
        </w:rPr>
        <w:t xml:space="preserve"> </w:t>
      </w:r>
      <w:r>
        <w:rPr>
          <w:sz w:val="20"/>
        </w:rPr>
        <w:t>and</w:t>
      </w:r>
      <w:r>
        <w:rPr>
          <w:spacing w:val="-9"/>
          <w:sz w:val="20"/>
        </w:rPr>
        <w:t xml:space="preserve"> </w:t>
      </w:r>
      <w:r>
        <w:rPr>
          <w:spacing w:val="-2"/>
          <w:sz w:val="20"/>
        </w:rPr>
        <w:t>remediation</w:t>
      </w:r>
    </w:p>
    <w:p w:rsidR="005D2E90" w:rsidRDefault="00EF621C">
      <w:pPr>
        <w:pStyle w:val="BodyText"/>
        <w:spacing w:before="1"/>
      </w:pPr>
      <w:r>
        <w:t>Spills</w:t>
      </w:r>
      <w:r>
        <w:rPr>
          <w:spacing w:val="-9"/>
        </w:rPr>
        <w:t xml:space="preserve"> </w:t>
      </w:r>
      <w:proofErr w:type="gramStart"/>
      <w:r>
        <w:t>can</w:t>
      </w:r>
      <w:r>
        <w:rPr>
          <w:spacing w:val="-6"/>
        </w:rPr>
        <w:t xml:space="preserve"> </w:t>
      </w:r>
      <w:r>
        <w:t>be</w:t>
      </w:r>
      <w:r>
        <w:rPr>
          <w:spacing w:val="-8"/>
        </w:rPr>
        <w:t xml:space="preserve"> </w:t>
      </w:r>
      <w:r>
        <w:t>absorbed</w:t>
      </w:r>
      <w:r>
        <w:rPr>
          <w:spacing w:val="-7"/>
        </w:rPr>
        <w:t xml:space="preserve"> </w:t>
      </w:r>
      <w:r>
        <w:t>by</w:t>
      </w:r>
      <w:r>
        <w:rPr>
          <w:spacing w:val="-7"/>
        </w:rPr>
        <w:t xml:space="preserve"> </w:t>
      </w:r>
      <w:r>
        <w:t>cloth</w:t>
      </w:r>
      <w:r>
        <w:rPr>
          <w:spacing w:val="-7"/>
        </w:rPr>
        <w:t xml:space="preserve"> </w:t>
      </w:r>
      <w:r>
        <w:t>or</w:t>
      </w:r>
      <w:r>
        <w:rPr>
          <w:spacing w:val="-7"/>
        </w:rPr>
        <w:t xml:space="preserve"> </w:t>
      </w:r>
      <w:r>
        <w:t>sawdust,</w:t>
      </w:r>
      <w:r>
        <w:rPr>
          <w:spacing w:val="-7"/>
        </w:rPr>
        <w:t xml:space="preserve"> </w:t>
      </w:r>
      <w:r>
        <w:t>washed</w:t>
      </w:r>
      <w:r>
        <w:rPr>
          <w:spacing w:val="-7"/>
        </w:rPr>
        <w:t xml:space="preserve"> </w:t>
      </w:r>
      <w:r>
        <w:t>away</w:t>
      </w:r>
      <w:r>
        <w:rPr>
          <w:spacing w:val="-4"/>
        </w:rPr>
        <w:t xml:space="preserve"> </w:t>
      </w:r>
      <w:r>
        <w:t>with</w:t>
      </w:r>
      <w:r>
        <w:rPr>
          <w:spacing w:val="-7"/>
        </w:rPr>
        <w:t xml:space="preserve"> </w:t>
      </w:r>
      <w:r>
        <w:t>water</w:t>
      </w:r>
      <w:r>
        <w:rPr>
          <w:spacing w:val="-7"/>
        </w:rPr>
        <w:t xml:space="preserve"> </w:t>
      </w:r>
      <w:r>
        <w:t>&amp;</w:t>
      </w:r>
      <w:r>
        <w:rPr>
          <w:spacing w:val="-7"/>
        </w:rPr>
        <w:t xml:space="preserve"> </w:t>
      </w:r>
      <w:r>
        <w:t>cleaned</w:t>
      </w:r>
      <w:r>
        <w:rPr>
          <w:spacing w:val="-4"/>
        </w:rPr>
        <w:t xml:space="preserve"> </w:t>
      </w:r>
      <w:r>
        <w:t>with</w:t>
      </w:r>
      <w:r>
        <w:rPr>
          <w:spacing w:val="-7"/>
        </w:rPr>
        <w:t xml:space="preserve"> </w:t>
      </w:r>
      <w:r>
        <w:t>sodic</w:t>
      </w:r>
      <w:r>
        <w:rPr>
          <w:spacing w:val="-7"/>
        </w:rPr>
        <w:t xml:space="preserve"> </w:t>
      </w:r>
      <w:r>
        <w:rPr>
          <w:spacing w:val="-2"/>
        </w:rPr>
        <w:t>products</w:t>
      </w:r>
      <w:proofErr w:type="gramEnd"/>
      <w:r>
        <w:rPr>
          <w:spacing w:val="-2"/>
        </w:rPr>
        <w:t>.</w:t>
      </w:r>
    </w:p>
    <w:p w:rsidR="005D2E90" w:rsidRDefault="00EF621C">
      <w:pPr>
        <w:pStyle w:val="ListParagraph"/>
        <w:numPr>
          <w:ilvl w:val="1"/>
          <w:numId w:val="2"/>
        </w:numPr>
        <w:tabs>
          <w:tab w:val="left" w:pos="436"/>
        </w:tabs>
        <w:spacing w:before="243"/>
        <w:ind w:left="140" w:right="7253" w:firstLine="0"/>
        <w:rPr>
          <w:sz w:val="20"/>
        </w:rPr>
      </w:pPr>
      <w:r>
        <w:rPr>
          <w:sz w:val="20"/>
        </w:rPr>
        <w:t>Reference</w:t>
      </w:r>
      <w:r>
        <w:rPr>
          <w:spacing w:val="-12"/>
          <w:sz w:val="20"/>
        </w:rPr>
        <w:t xml:space="preserve"> </w:t>
      </w:r>
      <w:r>
        <w:rPr>
          <w:sz w:val="20"/>
        </w:rPr>
        <w:t>to</w:t>
      </w:r>
      <w:r>
        <w:rPr>
          <w:spacing w:val="-11"/>
          <w:sz w:val="20"/>
        </w:rPr>
        <w:t xml:space="preserve"> </w:t>
      </w:r>
      <w:r>
        <w:rPr>
          <w:sz w:val="20"/>
        </w:rPr>
        <w:t>other</w:t>
      </w:r>
      <w:r>
        <w:rPr>
          <w:spacing w:val="-11"/>
          <w:sz w:val="20"/>
        </w:rPr>
        <w:t xml:space="preserve"> </w:t>
      </w:r>
      <w:r>
        <w:rPr>
          <w:sz w:val="20"/>
        </w:rPr>
        <w:t>sections Refer &amp; consider section 8. Refer &amp; consider section 13</w:t>
      </w:r>
    </w:p>
    <w:p w:rsidR="005D2E90" w:rsidRDefault="005D2E90">
      <w:pPr>
        <w:pStyle w:val="BodyText"/>
        <w:spacing w:before="242"/>
        <w:ind w:left="0"/>
      </w:pPr>
    </w:p>
    <w:p w:rsidR="005D2E90" w:rsidRDefault="00EF621C">
      <w:pPr>
        <w:pStyle w:val="Heading1"/>
        <w:numPr>
          <w:ilvl w:val="0"/>
          <w:numId w:val="2"/>
        </w:numPr>
        <w:tabs>
          <w:tab w:val="left" w:pos="337"/>
        </w:tabs>
        <w:ind w:left="337" w:hanging="197"/>
      </w:pPr>
      <w:r>
        <w:rPr>
          <w:noProof/>
        </w:rPr>
        <mc:AlternateContent>
          <mc:Choice Requires="wps">
            <w:drawing>
              <wp:anchor distT="0" distB="0" distL="0" distR="0" simplePos="0" relativeHeight="487591424" behindDoc="1" locked="0" layoutInCell="1" allowOverlap="1">
                <wp:simplePos x="0" y="0"/>
                <wp:positionH relativeFrom="page">
                  <wp:posOffset>701040</wp:posOffset>
                </wp:positionH>
                <wp:positionV relativeFrom="paragraph">
                  <wp:posOffset>160109</wp:posOffset>
                </wp:positionV>
                <wp:extent cx="615823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2F32E6" id="Graphic 16" o:spid="_x0000_s1026" style="position:absolute;margin-left:55.2pt;margin-top:12.6pt;width:484.9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" path="m6158230,l,,,6096r6158230,l6158230,xe" fillcolor="black" stroked="f">
                <v:path arrowok="t"/>
                <w10:wrap type="topAndBottom" anchorx="page"/>
              </v:shape>
            </w:pict>
          </mc:Fallback>
        </mc:AlternateContent>
      </w:r>
      <w:r>
        <w:t>Handling</w:t>
      </w:r>
      <w:r>
        <w:rPr>
          <w:spacing w:val="-7"/>
        </w:rPr>
        <w:t xml:space="preserve"> </w:t>
      </w:r>
      <w:r>
        <w:t>and</w:t>
      </w:r>
      <w:r>
        <w:rPr>
          <w:spacing w:val="-5"/>
        </w:rPr>
        <w:t xml:space="preserve"> </w:t>
      </w:r>
      <w:r>
        <w:rPr>
          <w:spacing w:val="-2"/>
        </w:rPr>
        <w:t>storage</w:t>
      </w:r>
    </w:p>
    <w:p w:rsidR="005D2E90" w:rsidRDefault="005D2E90">
      <w:pPr>
        <w:pStyle w:val="Heading1"/>
        <w:sectPr w:rsidR="005D2E90">
          <w:pgSz w:w="11910" w:h="16840"/>
          <w:pgMar w:top="2360" w:right="992" w:bottom="1380" w:left="992" w:header="731" w:footer="1184" w:gutter="0"/>
          <w:cols w:space="720"/>
        </w:sectPr>
      </w:pPr>
    </w:p>
    <w:p w:rsidR="005D2E90" w:rsidRDefault="005D2E90">
      <w:pPr>
        <w:pStyle w:val="BodyText"/>
        <w:ind w:left="0"/>
        <w:rPr>
          <w:b/>
        </w:rPr>
      </w:pPr>
    </w:p>
    <w:p w:rsidR="005D2E90" w:rsidRDefault="005D2E90">
      <w:pPr>
        <w:pStyle w:val="BodyText"/>
        <w:ind w:left="0"/>
        <w:rPr>
          <w:b/>
        </w:rPr>
      </w:pPr>
    </w:p>
    <w:p w:rsidR="005D2E90" w:rsidRDefault="005D2E90">
      <w:pPr>
        <w:pStyle w:val="BodyText"/>
        <w:spacing w:before="27"/>
        <w:ind w:left="0"/>
        <w:rPr>
          <w:b/>
        </w:rPr>
      </w:pPr>
    </w:p>
    <w:p w:rsidR="005D2E90" w:rsidRDefault="00EF621C">
      <w:pPr>
        <w:pStyle w:val="ListParagraph"/>
        <w:numPr>
          <w:ilvl w:val="1"/>
          <w:numId w:val="2"/>
        </w:numPr>
        <w:tabs>
          <w:tab w:val="left" w:pos="436"/>
        </w:tabs>
        <w:ind w:left="436" w:hanging="296"/>
        <w:rPr>
          <w:sz w:val="20"/>
        </w:rPr>
      </w:pPr>
      <w:r>
        <w:rPr>
          <w:spacing w:val="-2"/>
          <w:sz w:val="20"/>
        </w:rPr>
        <w:t>Precautions</w:t>
      </w:r>
      <w:r>
        <w:rPr>
          <w:spacing w:val="-1"/>
          <w:sz w:val="20"/>
        </w:rPr>
        <w:t xml:space="preserve"> </w:t>
      </w:r>
      <w:r>
        <w:rPr>
          <w:spacing w:val="-2"/>
          <w:sz w:val="20"/>
        </w:rPr>
        <w:t>for</w:t>
      </w:r>
      <w:r>
        <w:rPr>
          <w:spacing w:val="1"/>
          <w:sz w:val="20"/>
        </w:rPr>
        <w:t xml:space="preserve"> </w:t>
      </w:r>
      <w:r>
        <w:rPr>
          <w:spacing w:val="-2"/>
          <w:sz w:val="20"/>
        </w:rPr>
        <w:t>safe</w:t>
      </w:r>
      <w:r>
        <w:rPr>
          <w:sz w:val="20"/>
        </w:rPr>
        <w:t xml:space="preserve"> </w:t>
      </w:r>
      <w:r>
        <w:rPr>
          <w:spacing w:val="-2"/>
          <w:sz w:val="20"/>
        </w:rPr>
        <w:t>handling</w:t>
      </w:r>
    </w:p>
    <w:p w:rsidR="005D2E90" w:rsidRDefault="005D2E90">
      <w:pPr>
        <w:pStyle w:val="BodyText"/>
        <w:spacing w:before="1"/>
        <w:ind w:left="0"/>
      </w:pPr>
    </w:p>
    <w:p w:rsidR="005D2E90" w:rsidRDefault="00EF621C">
      <w:pPr>
        <w:pStyle w:val="BodyText"/>
        <w:spacing w:before="1"/>
        <w:ind w:right="107"/>
      </w:pPr>
      <w:r>
        <w:t>Handle</w:t>
      </w:r>
      <w:r>
        <w:rPr>
          <w:spacing w:val="-7"/>
        </w:rPr>
        <w:t xml:space="preserve"> </w:t>
      </w:r>
      <w:r>
        <w:t>in</w:t>
      </w:r>
      <w:r>
        <w:rPr>
          <w:spacing w:val="-5"/>
        </w:rPr>
        <w:t xml:space="preserve"> </w:t>
      </w:r>
      <w:r>
        <w:t>accordance</w:t>
      </w:r>
      <w:r>
        <w:rPr>
          <w:spacing w:val="-7"/>
        </w:rPr>
        <w:t xml:space="preserve"> </w:t>
      </w:r>
      <w:r>
        <w:t>with</w:t>
      </w:r>
      <w:r>
        <w:rPr>
          <w:spacing w:val="-5"/>
        </w:rPr>
        <w:t xml:space="preserve"> </w:t>
      </w:r>
      <w:r>
        <w:t>good</w:t>
      </w:r>
      <w:r>
        <w:rPr>
          <w:spacing w:val="-5"/>
        </w:rPr>
        <w:t xml:space="preserve"> </w:t>
      </w:r>
      <w:r>
        <w:t>hygiene</w:t>
      </w:r>
      <w:r>
        <w:rPr>
          <w:spacing w:val="-6"/>
        </w:rPr>
        <w:t xml:space="preserve"> </w:t>
      </w:r>
      <w:r>
        <w:t>and</w:t>
      </w:r>
      <w:r>
        <w:rPr>
          <w:spacing w:val="-5"/>
        </w:rPr>
        <w:t xml:space="preserve"> </w:t>
      </w:r>
      <w:r>
        <w:t>safety</w:t>
      </w:r>
      <w:r>
        <w:rPr>
          <w:spacing w:val="-4"/>
        </w:rPr>
        <w:t xml:space="preserve"> </w:t>
      </w:r>
      <w:r>
        <w:t>practice.</w:t>
      </w:r>
      <w:r>
        <w:rPr>
          <w:spacing w:val="-5"/>
        </w:rPr>
        <w:t xml:space="preserve"> </w:t>
      </w:r>
      <w:r>
        <w:t>Keep</w:t>
      </w:r>
      <w:r>
        <w:rPr>
          <w:spacing w:val="-5"/>
        </w:rPr>
        <w:t xml:space="preserve"> </w:t>
      </w:r>
      <w:r>
        <w:t>containers</w:t>
      </w:r>
      <w:r>
        <w:rPr>
          <w:spacing w:val="-7"/>
        </w:rPr>
        <w:t xml:space="preserve"> </w:t>
      </w:r>
      <w:r>
        <w:t>sealed</w:t>
      </w:r>
      <w:r>
        <w:rPr>
          <w:spacing w:val="-5"/>
        </w:rPr>
        <w:t xml:space="preserve"> </w:t>
      </w:r>
      <w:r>
        <w:t>when</w:t>
      </w:r>
      <w:r>
        <w:rPr>
          <w:spacing w:val="-5"/>
        </w:rPr>
        <w:t xml:space="preserve"> </w:t>
      </w:r>
      <w:r>
        <w:t>not</w:t>
      </w:r>
      <w:r>
        <w:rPr>
          <w:spacing w:val="-5"/>
        </w:rPr>
        <w:t xml:space="preserve"> </w:t>
      </w:r>
      <w:r>
        <w:t>in</w:t>
      </w:r>
      <w:r>
        <w:rPr>
          <w:spacing w:val="-5"/>
        </w:rPr>
        <w:t xml:space="preserve"> </w:t>
      </w:r>
      <w:r>
        <w:t>use.</w:t>
      </w:r>
      <w:r>
        <w:rPr>
          <w:spacing w:val="-5"/>
        </w:rPr>
        <w:t xml:space="preserve"> </w:t>
      </w:r>
      <w:r>
        <w:t>Prevent spills</w:t>
      </w:r>
      <w:r>
        <w:rPr>
          <w:spacing w:val="-7"/>
        </w:rPr>
        <w:t xml:space="preserve"> </w:t>
      </w:r>
      <w:r>
        <w:t xml:space="preserve">&amp; leaks to avoid slip hazard. Always wear personal protective clothing (refer to section 8). Do not eat, drink, sniff or smoke whilst handling this product. Provide suitable mechanical equipment for the safe handling of drums &amp; heavy </w:t>
      </w:r>
      <w:r>
        <w:rPr>
          <w:spacing w:val="-2"/>
        </w:rPr>
        <w:t>packages.</w:t>
      </w:r>
    </w:p>
    <w:p w:rsidR="005D2E90" w:rsidRDefault="005D2E90">
      <w:pPr>
        <w:pStyle w:val="BodyText"/>
        <w:ind w:left="0"/>
      </w:pPr>
    </w:p>
    <w:p w:rsidR="005D2E90" w:rsidRDefault="00EF621C">
      <w:pPr>
        <w:pStyle w:val="ListParagraph"/>
        <w:numPr>
          <w:ilvl w:val="1"/>
          <w:numId w:val="2"/>
        </w:numPr>
        <w:tabs>
          <w:tab w:val="left" w:pos="436"/>
        </w:tabs>
        <w:ind w:left="436" w:hanging="296"/>
        <w:rPr>
          <w:sz w:val="20"/>
        </w:rPr>
      </w:pPr>
      <w:r>
        <w:rPr>
          <w:sz w:val="20"/>
        </w:rPr>
        <w:t>Conditions</w:t>
      </w:r>
      <w:r>
        <w:rPr>
          <w:spacing w:val="-12"/>
          <w:sz w:val="20"/>
        </w:rPr>
        <w:t xml:space="preserve"> </w:t>
      </w:r>
      <w:r>
        <w:rPr>
          <w:sz w:val="20"/>
        </w:rPr>
        <w:t>for</w:t>
      </w:r>
      <w:r>
        <w:rPr>
          <w:spacing w:val="-11"/>
          <w:sz w:val="20"/>
        </w:rPr>
        <w:t xml:space="preserve"> </w:t>
      </w:r>
      <w:r>
        <w:rPr>
          <w:sz w:val="20"/>
        </w:rPr>
        <w:t>safe</w:t>
      </w:r>
      <w:r>
        <w:rPr>
          <w:spacing w:val="-11"/>
          <w:sz w:val="20"/>
        </w:rPr>
        <w:t xml:space="preserve"> </w:t>
      </w:r>
      <w:r>
        <w:rPr>
          <w:sz w:val="20"/>
        </w:rPr>
        <w:t>storage,</w:t>
      </w:r>
      <w:r>
        <w:rPr>
          <w:spacing w:val="-12"/>
          <w:sz w:val="20"/>
        </w:rPr>
        <w:t xml:space="preserve"> </w:t>
      </w:r>
      <w:r>
        <w:rPr>
          <w:sz w:val="20"/>
        </w:rPr>
        <w:t>including</w:t>
      </w:r>
      <w:r>
        <w:rPr>
          <w:spacing w:val="-11"/>
          <w:sz w:val="20"/>
        </w:rPr>
        <w:t xml:space="preserve"> </w:t>
      </w:r>
      <w:r>
        <w:rPr>
          <w:sz w:val="20"/>
        </w:rPr>
        <w:t>any</w:t>
      </w:r>
      <w:r>
        <w:rPr>
          <w:spacing w:val="-11"/>
          <w:sz w:val="20"/>
        </w:rPr>
        <w:t xml:space="preserve"> </w:t>
      </w:r>
      <w:r>
        <w:rPr>
          <w:spacing w:val="-2"/>
          <w:sz w:val="20"/>
        </w:rPr>
        <w:t>incompatibilities</w:t>
      </w:r>
    </w:p>
    <w:p w:rsidR="005D2E90" w:rsidRDefault="005D2E90">
      <w:pPr>
        <w:pStyle w:val="BodyText"/>
        <w:ind w:left="0"/>
      </w:pPr>
    </w:p>
    <w:p w:rsidR="005D2E90" w:rsidRDefault="00EF621C">
      <w:pPr>
        <w:pStyle w:val="BodyText"/>
        <w:ind w:right="1785"/>
      </w:pPr>
      <w:r>
        <w:t>Keep</w:t>
      </w:r>
      <w:r>
        <w:rPr>
          <w:spacing w:val="-7"/>
        </w:rPr>
        <w:t xml:space="preserve"> </w:t>
      </w:r>
      <w:r>
        <w:t>the</w:t>
      </w:r>
      <w:r>
        <w:rPr>
          <w:spacing w:val="-8"/>
        </w:rPr>
        <w:t xml:space="preserve"> </w:t>
      </w:r>
      <w:r>
        <w:t>product</w:t>
      </w:r>
      <w:r>
        <w:rPr>
          <w:spacing w:val="-7"/>
        </w:rPr>
        <w:t xml:space="preserve"> </w:t>
      </w:r>
      <w:r>
        <w:t>container</w:t>
      </w:r>
      <w:r>
        <w:rPr>
          <w:spacing w:val="-7"/>
        </w:rPr>
        <w:t xml:space="preserve"> </w:t>
      </w:r>
      <w:r>
        <w:t>tightly</w:t>
      </w:r>
      <w:r>
        <w:rPr>
          <w:spacing w:val="-7"/>
        </w:rPr>
        <w:t xml:space="preserve"> </w:t>
      </w:r>
      <w:r>
        <w:t>closed,</w:t>
      </w:r>
      <w:r>
        <w:rPr>
          <w:spacing w:val="-7"/>
        </w:rPr>
        <w:t xml:space="preserve"> </w:t>
      </w:r>
      <w:r>
        <w:t>in</w:t>
      </w:r>
      <w:r>
        <w:rPr>
          <w:spacing w:val="-7"/>
        </w:rPr>
        <w:t xml:space="preserve"> </w:t>
      </w:r>
      <w:r>
        <w:t>a</w:t>
      </w:r>
      <w:r>
        <w:rPr>
          <w:spacing w:val="-7"/>
        </w:rPr>
        <w:t xml:space="preserve"> </w:t>
      </w:r>
      <w:r>
        <w:t>dry,</w:t>
      </w:r>
      <w:r>
        <w:rPr>
          <w:spacing w:val="-7"/>
        </w:rPr>
        <w:t xml:space="preserve"> </w:t>
      </w:r>
      <w:r>
        <w:t>ventilated</w:t>
      </w:r>
      <w:r>
        <w:rPr>
          <w:spacing w:val="-7"/>
        </w:rPr>
        <w:t xml:space="preserve"> </w:t>
      </w:r>
      <w:r>
        <w:t>area</w:t>
      </w:r>
      <w:r>
        <w:rPr>
          <w:spacing w:val="-7"/>
        </w:rPr>
        <w:t xml:space="preserve"> </w:t>
      </w:r>
      <w:r>
        <w:t>(at</w:t>
      </w:r>
      <w:r>
        <w:rPr>
          <w:spacing w:val="-7"/>
        </w:rPr>
        <w:t xml:space="preserve"> </w:t>
      </w:r>
      <w:r>
        <w:t>temperatures</w:t>
      </w:r>
      <w:r>
        <w:rPr>
          <w:spacing w:val="-7"/>
        </w:rPr>
        <w:t xml:space="preserve"> </w:t>
      </w:r>
      <w:r>
        <w:t>&lt;20°C).</w:t>
      </w:r>
      <w:r>
        <w:rPr>
          <w:spacing w:val="-8"/>
        </w:rPr>
        <w:t xml:space="preserve"> </w:t>
      </w:r>
      <w:r>
        <w:t xml:space="preserve">Keep away from potential sources of ignition and protected from light. Maintain limited contact with </w:t>
      </w:r>
      <w:r>
        <w:rPr>
          <w:spacing w:val="-2"/>
        </w:rPr>
        <w:t>oxygen.</w:t>
      </w:r>
    </w:p>
    <w:p w:rsidR="005D2E90" w:rsidRDefault="005D2E90">
      <w:pPr>
        <w:pStyle w:val="BodyText"/>
        <w:ind w:left="0"/>
      </w:pPr>
    </w:p>
    <w:p w:rsidR="005D2E90" w:rsidRDefault="00EF621C">
      <w:pPr>
        <w:pStyle w:val="ListParagraph"/>
        <w:numPr>
          <w:ilvl w:val="1"/>
          <w:numId w:val="2"/>
        </w:numPr>
        <w:tabs>
          <w:tab w:val="left" w:pos="436"/>
        </w:tabs>
        <w:ind w:left="140" w:right="8104" w:firstLine="0"/>
        <w:rPr>
          <w:sz w:val="20"/>
        </w:rPr>
      </w:pPr>
      <w:r>
        <w:rPr>
          <w:sz w:val="20"/>
        </w:rPr>
        <w:t>Specific</w:t>
      </w:r>
      <w:r>
        <w:rPr>
          <w:spacing w:val="-12"/>
          <w:sz w:val="20"/>
        </w:rPr>
        <w:t xml:space="preserve"> </w:t>
      </w:r>
      <w:r>
        <w:rPr>
          <w:sz w:val="20"/>
        </w:rPr>
        <w:t>end</w:t>
      </w:r>
      <w:r>
        <w:rPr>
          <w:spacing w:val="-11"/>
          <w:sz w:val="20"/>
        </w:rPr>
        <w:t xml:space="preserve"> </w:t>
      </w:r>
      <w:r>
        <w:rPr>
          <w:sz w:val="20"/>
        </w:rPr>
        <w:t>uses No data available</w:t>
      </w:r>
    </w:p>
    <w:p w:rsidR="005D2E90" w:rsidRDefault="00EF621C">
      <w:pPr>
        <w:pStyle w:val="Heading1"/>
        <w:numPr>
          <w:ilvl w:val="0"/>
          <w:numId w:val="2"/>
        </w:numPr>
        <w:tabs>
          <w:tab w:val="left" w:pos="337"/>
        </w:tabs>
        <w:spacing w:before="242"/>
        <w:ind w:left="337" w:hanging="197"/>
      </w:pPr>
      <w:r>
        <w:rPr>
          <w:noProof/>
        </w:rPr>
        <mc:AlternateContent>
          <mc:Choice Requires="wps">
            <w:drawing>
              <wp:anchor distT="0" distB="0" distL="0" distR="0" simplePos="0" relativeHeight="487592448" behindDoc="1" locked="0" layoutInCell="1" allowOverlap="1">
                <wp:simplePos x="0" y="0"/>
                <wp:positionH relativeFrom="page">
                  <wp:posOffset>701040</wp:posOffset>
                </wp:positionH>
                <wp:positionV relativeFrom="paragraph">
                  <wp:posOffset>321734</wp:posOffset>
                </wp:positionV>
                <wp:extent cx="615823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48A105" id="Graphic 18" o:spid="_x0000_s1026" style="position:absolute;margin-left:55.2pt;margin-top:25.35pt;width:484.9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" path="m6158230,l,,,6096r6158230,l6158230,xe" fillcolor="black" stroked="f">
                <v:path arrowok="t"/>
                <w10:wrap type="topAndBottom" anchorx="page"/>
              </v:shape>
            </w:pict>
          </mc:Fallback>
        </mc:AlternateContent>
      </w:r>
      <w:r>
        <w:t>Exposure</w:t>
      </w:r>
      <w:r>
        <w:rPr>
          <w:spacing w:val="-10"/>
        </w:rPr>
        <w:t xml:space="preserve"> </w:t>
      </w:r>
      <w:r>
        <w:t>controls</w:t>
      </w:r>
      <w:r>
        <w:rPr>
          <w:spacing w:val="-10"/>
        </w:rPr>
        <w:t xml:space="preserve"> </w:t>
      </w:r>
      <w:r>
        <w:t>/</w:t>
      </w:r>
      <w:r>
        <w:rPr>
          <w:spacing w:val="-9"/>
        </w:rPr>
        <w:t xml:space="preserve"> </w:t>
      </w:r>
      <w:r>
        <w:t>personal</w:t>
      </w:r>
      <w:r>
        <w:rPr>
          <w:spacing w:val="-11"/>
        </w:rPr>
        <w:t xml:space="preserve"> </w:t>
      </w:r>
      <w:r>
        <w:rPr>
          <w:spacing w:val="-2"/>
        </w:rPr>
        <w:t>protection</w:t>
      </w:r>
    </w:p>
    <w:p w:rsidR="005D2E90" w:rsidRDefault="005D2E90">
      <w:pPr>
        <w:pStyle w:val="BodyText"/>
        <w:spacing w:before="2"/>
        <w:ind w:left="0"/>
        <w:rPr>
          <w:b/>
        </w:rPr>
      </w:pPr>
    </w:p>
    <w:p w:rsidR="005D2E90" w:rsidRDefault="00EF621C">
      <w:pPr>
        <w:pStyle w:val="ListParagraph"/>
        <w:numPr>
          <w:ilvl w:val="1"/>
          <w:numId w:val="2"/>
        </w:numPr>
        <w:tabs>
          <w:tab w:val="left" w:pos="436"/>
        </w:tabs>
        <w:ind w:left="140" w:right="7906" w:firstLine="0"/>
        <w:rPr>
          <w:sz w:val="20"/>
        </w:rPr>
      </w:pPr>
      <w:r>
        <w:rPr>
          <w:spacing w:val="-2"/>
          <w:sz w:val="20"/>
        </w:rPr>
        <w:t>Control</w:t>
      </w:r>
      <w:r>
        <w:rPr>
          <w:spacing w:val="-10"/>
          <w:sz w:val="20"/>
        </w:rPr>
        <w:t xml:space="preserve"> </w:t>
      </w:r>
      <w:r>
        <w:rPr>
          <w:spacing w:val="-2"/>
          <w:sz w:val="20"/>
        </w:rPr>
        <w:t xml:space="preserve">parameters </w:t>
      </w:r>
      <w:r>
        <w:rPr>
          <w:sz w:val="20"/>
        </w:rPr>
        <w:t>No data available</w:t>
      </w:r>
    </w:p>
    <w:p w:rsidR="005D2E90" w:rsidRDefault="00EF621C">
      <w:pPr>
        <w:pStyle w:val="ListParagraph"/>
        <w:numPr>
          <w:ilvl w:val="1"/>
          <w:numId w:val="2"/>
        </w:numPr>
        <w:tabs>
          <w:tab w:val="left" w:pos="436"/>
        </w:tabs>
        <w:spacing w:before="244"/>
        <w:ind w:left="436" w:hanging="296"/>
        <w:rPr>
          <w:sz w:val="20"/>
        </w:rPr>
      </w:pPr>
      <w:r>
        <w:rPr>
          <w:spacing w:val="-2"/>
          <w:sz w:val="20"/>
        </w:rPr>
        <w:t>Exposure</w:t>
      </w:r>
      <w:r>
        <w:rPr>
          <w:spacing w:val="2"/>
          <w:sz w:val="20"/>
        </w:rPr>
        <w:t xml:space="preserve"> </w:t>
      </w:r>
      <w:r>
        <w:rPr>
          <w:spacing w:val="-2"/>
          <w:sz w:val="20"/>
        </w:rPr>
        <w:t>controls</w:t>
      </w:r>
    </w:p>
    <w:p w:rsidR="005D2E90" w:rsidRDefault="00EF621C">
      <w:pPr>
        <w:pStyle w:val="BodyText"/>
        <w:ind w:left="1365" w:hanging="1225"/>
      </w:pPr>
      <w:r>
        <w:t>Eye</w:t>
      </w:r>
      <w:r>
        <w:rPr>
          <w:spacing w:val="-7"/>
        </w:rPr>
        <w:t xml:space="preserve"> </w:t>
      </w:r>
      <w:r>
        <w:t>Protection</w:t>
      </w:r>
      <w:r>
        <w:rPr>
          <w:spacing w:val="-6"/>
        </w:rPr>
        <w:t xml:space="preserve"> </w:t>
      </w:r>
      <w:r>
        <w:t>Not</w:t>
      </w:r>
      <w:r>
        <w:rPr>
          <w:spacing w:val="-6"/>
        </w:rPr>
        <w:t xml:space="preserve"> </w:t>
      </w:r>
      <w:r>
        <w:t>required</w:t>
      </w:r>
      <w:r>
        <w:rPr>
          <w:spacing w:val="-6"/>
        </w:rPr>
        <w:t xml:space="preserve"> </w:t>
      </w:r>
      <w:r>
        <w:t>as</w:t>
      </w:r>
      <w:r>
        <w:rPr>
          <w:spacing w:val="-8"/>
        </w:rPr>
        <w:t xml:space="preserve"> </w:t>
      </w:r>
      <w:r>
        <w:t>a</w:t>
      </w:r>
      <w:r>
        <w:rPr>
          <w:spacing w:val="-6"/>
        </w:rPr>
        <w:t xml:space="preserve"> </w:t>
      </w:r>
      <w:r>
        <w:t>non-toxic</w:t>
      </w:r>
      <w:r>
        <w:rPr>
          <w:spacing w:val="-7"/>
        </w:rPr>
        <w:t xml:space="preserve"> </w:t>
      </w:r>
      <w:proofErr w:type="gramStart"/>
      <w:r>
        <w:t>product,</w:t>
      </w:r>
      <w:proofErr w:type="gramEnd"/>
      <w:r>
        <w:rPr>
          <w:spacing w:val="-6"/>
        </w:rPr>
        <w:t xml:space="preserve"> </w:t>
      </w:r>
      <w:r>
        <w:t>however</w:t>
      </w:r>
      <w:r>
        <w:rPr>
          <w:spacing w:val="-6"/>
        </w:rPr>
        <w:t xml:space="preserve"> </w:t>
      </w:r>
      <w:r>
        <w:t>we</w:t>
      </w:r>
      <w:r>
        <w:rPr>
          <w:spacing w:val="-7"/>
        </w:rPr>
        <w:t xml:space="preserve"> </w:t>
      </w:r>
      <w:r>
        <w:t>still</w:t>
      </w:r>
      <w:r>
        <w:rPr>
          <w:spacing w:val="-7"/>
        </w:rPr>
        <w:t xml:space="preserve"> </w:t>
      </w:r>
      <w:r>
        <w:t>recommend</w:t>
      </w:r>
      <w:r>
        <w:rPr>
          <w:spacing w:val="-6"/>
        </w:rPr>
        <w:t xml:space="preserve"> </w:t>
      </w:r>
      <w:r>
        <w:t>taking</w:t>
      </w:r>
      <w:r>
        <w:rPr>
          <w:spacing w:val="-7"/>
        </w:rPr>
        <w:t xml:space="preserve"> </w:t>
      </w:r>
      <w:r>
        <w:t>precautions</w:t>
      </w:r>
      <w:r>
        <w:rPr>
          <w:spacing w:val="-8"/>
        </w:rPr>
        <w:t xml:space="preserve"> </w:t>
      </w:r>
      <w:r>
        <w:t>by</w:t>
      </w:r>
      <w:r>
        <w:rPr>
          <w:spacing w:val="-6"/>
        </w:rPr>
        <w:t xml:space="preserve"> </w:t>
      </w:r>
      <w:r>
        <w:t>wearing protective eye-wear when handling the product.</w:t>
      </w:r>
    </w:p>
    <w:p w:rsidR="005D2E90" w:rsidRDefault="00EF621C">
      <w:pPr>
        <w:pStyle w:val="BodyText"/>
        <w:spacing w:line="243" w:lineRule="exact"/>
      </w:pPr>
      <w:r>
        <w:t>Hand</w:t>
      </w:r>
      <w:r>
        <w:rPr>
          <w:spacing w:val="-11"/>
        </w:rPr>
        <w:t xml:space="preserve"> </w:t>
      </w:r>
      <w:r>
        <w:t>Protection</w:t>
      </w:r>
      <w:r>
        <w:rPr>
          <w:spacing w:val="-11"/>
        </w:rPr>
        <w:t xml:space="preserve"> </w:t>
      </w:r>
      <w:r>
        <w:rPr>
          <w:spacing w:val="-4"/>
        </w:rPr>
        <w:t>None.</w:t>
      </w:r>
    </w:p>
    <w:p w:rsidR="005D2E90" w:rsidRDefault="00EF621C">
      <w:pPr>
        <w:pStyle w:val="BodyText"/>
        <w:spacing w:before="1"/>
        <w:ind w:right="6794"/>
      </w:pPr>
      <w:r>
        <w:rPr>
          <w:spacing w:val="-2"/>
        </w:rPr>
        <w:t xml:space="preserve">Respiratory Equipment None. </w:t>
      </w:r>
      <w:r>
        <w:t>Hygiene Measures None.</w:t>
      </w:r>
    </w:p>
    <w:p w:rsidR="005D2E90" w:rsidRDefault="00EF621C">
      <w:pPr>
        <w:pStyle w:val="BodyText"/>
        <w:spacing w:before="1"/>
      </w:pPr>
      <w:r>
        <w:rPr>
          <w:spacing w:val="-2"/>
        </w:rPr>
        <w:t>Engineering</w:t>
      </w:r>
      <w:r>
        <w:rPr>
          <w:spacing w:val="6"/>
        </w:rPr>
        <w:t xml:space="preserve"> </w:t>
      </w:r>
      <w:r>
        <w:rPr>
          <w:spacing w:val="-2"/>
        </w:rPr>
        <w:t>Measures</w:t>
      </w:r>
      <w:r>
        <w:rPr>
          <w:spacing w:val="6"/>
        </w:rPr>
        <w:t xml:space="preserve"> </w:t>
      </w:r>
      <w:r>
        <w:rPr>
          <w:spacing w:val="-4"/>
        </w:rPr>
        <w:t>None</w:t>
      </w:r>
    </w:p>
    <w:p w:rsidR="005D2E90" w:rsidRDefault="00EF621C">
      <w:pPr>
        <w:pStyle w:val="Heading1"/>
        <w:numPr>
          <w:ilvl w:val="0"/>
          <w:numId w:val="2"/>
        </w:numPr>
        <w:tabs>
          <w:tab w:val="left" w:pos="337"/>
        </w:tabs>
        <w:spacing w:before="241"/>
        <w:ind w:left="337" w:hanging="197"/>
      </w:pPr>
      <w:r>
        <w:rPr>
          <w:noProof/>
        </w:rPr>
        <mc:AlternateContent>
          <mc:Choice Requires="wps">
            <w:drawing>
              <wp:anchor distT="0" distB="0" distL="0" distR="0" simplePos="0" relativeHeight="487592960" behindDoc="1" locked="0" layoutInCell="1" allowOverlap="1">
                <wp:simplePos x="0" y="0"/>
                <wp:positionH relativeFrom="page">
                  <wp:posOffset>701040</wp:posOffset>
                </wp:positionH>
                <wp:positionV relativeFrom="paragraph">
                  <wp:posOffset>319833</wp:posOffset>
                </wp:positionV>
                <wp:extent cx="615823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5ED380" id="Graphic 19" o:spid="_x0000_s1026" style="position:absolute;margin-left:55.2pt;margin-top:25.2pt;width:484.9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" path="m6158230,l,,,6095r6158230,l6158230,xe" fillcolor="black" stroked="f">
                <v:path arrowok="t"/>
                <w10:wrap type="topAndBottom" anchorx="page"/>
              </v:shape>
            </w:pict>
          </mc:Fallback>
        </mc:AlternateContent>
      </w:r>
      <w:r>
        <w:t>Physical</w:t>
      </w:r>
      <w:r>
        <w:rPr>
          <w:spacing w:val="-10"/>
        </w:rPr>
        <w:t xml:space="preserve"> </w:t>
      </w:r>
      <w:r>
        <w:t>and</w:t>
      </w:r>
      <w:r>
        <w:rPr>
          <w:spacing w:val="-8"/>
        </w:rPr>
        <w:t xml:space="preserve"> </w:t>
      </w:r>
      <w:r>
        <w:t>chemical</w:t>
      </w:r>
      <w:r>
        <w:rPr>
          <w:spacing w:val="-10"/>
        </w:rPr>
        <w:t xml:space="preserve"> </w:t>
      </w:r>
      <w:r>
        <w:rPr>
          <w:spacing w:val="-2"/>
        </w:rPr>
        <w:t>properties</w:t>
      </w:r>
    </w:p>
    <w:p w:rsidR="005D2E90" w:rsidRDefault="00EF621C">
      <w:pPr>
        <w:pStyle w:val="ListParagraph"/>
        <w:numPr>
          <w:ilvl w:val="1"/>
          <w:numId w:val="2"/>
        </w:numPr>
        <w:tabs>
          <w:tab w:val="left" w:pos="436"/>
        </w:tabs>
        <w:spacing w:before="13" w:line="480" w:lineRule="atLeast"/>
        <w:ind w:left="140" w:right="5574" w:firstLine="0"/>
        <w:rPr>
          <w:sz w:val="20"/>
        </w:rPr>
      </w:pPr>
      <w:r>
        <w:rPr>
          <w:sz w:val="20"/>
        </w:rPr>
        <w:t>Information</w:t>
      </w:r>
      <w:r>
        <w:rPr>
          <w:spacing w:val="-11"/>
          <w:sz w:val="20"/>
        </w:rPr>
        <w:t xml:space="preserve"> </w:t>
      </w:r>
      <w:r>
        <w:rPr>
          <w:sz w:val="20"/>
        </w:rPr>
        <w:t>on</w:t>
      </w:r>
      <w:r>
        <w:rPr>
          <w:spacing w:val="-11"/>
          <w:sz w:val="20"/>
        </w:rPr>
        <w:t xml:space="preserve"> </w:t>
      </w:r>
      <w:r>
        <w:rPr>
          <w:sz w:val="20"/>
        </w:rPr>
        <w:t>physical</w:t>
      </w:r>
      <w:r>
        <w:rPr>
          <w:spacing w:val="-11"/>
          <w:sz w:val="20"/>
        </w:rPr>
        <w:t xml:space="preserve"> </w:t>
      </w:r>
      <w:r>
        <w:rPr>
          <w:sz w:val="20"/>
        </w:rPr>
        <w:t>and</w:t>
      </w:r>
      <w:r>
        <w:rPr>
          <w:spacing w:val="-11"/>
          <w:sz w:val="20"/>
        </w:rPr>
        <w:t xml:space="preserve"> </w:t>
      </w:r>
      <w:r>
        <w:rPr>
          <w:sz w:val="20"/>
        </w:rPr>
        <w:t>chemical</w:t>
      </w:r>
      <w:r>
        <w:rPr>
          <w:spacing w:val="-11"/>
          <w:sz w:val="20"/>
        </w:rPr>
        <w:t xml:space="preserve"> </w:t>
      </w:r>
      <w:r>
        <w:rPr>
          <w:sz w:val="20"/>
        </w:rPr>
        <w:t>properties Appearance: oily liquid</w:t>
      </w:r>
    </w:p>
    <w:p w:rsidR="005D2E90" w:rsidRDefault="00EF621C">
      <w:pPr>
        <w:pStyle w:val="BodyText"/>
        <w:spacing w:before="7"/>
      </w:pPr>
      <w:r>
        <w:t>Odor:</w:t>
      </w:r>
      <w:r>
        <w:rPr>
          <w:spacing w:val="-7"/>
        </w:rPr>
        <w:t xml:space="preserve"> </w:t>
      </w:r>
      <w:r>
        <w:rPr>
          <w:spacing w:val="-2"/>
        </w:rPr>
        <w:t>characteristic</w:t>
      </w:r>
    </w:p>
    <w:p w:rsidR="005D2E90" w:rsidRDefault="00EF621C">
      <w:pPr>
        <w:pStyle w:val="BodyText"/>
        <w:spacing w:before="1"/>
      </w:pPr>
      <w:proofErr w:type="gramStart"/>
      <w:r>
        <w:t>pH-value</w:t>
      </w:r>
      <w:proofErr w:type="gramEnd"/>
      <w:r>
        <w:t>:</w:t>
      </w:r>
      <w:r>
        <w:rPr>
          <w:spacing w:val="-9"/>
        </w:rPr>
        <w:t xml:space="preserve"> </w:t>
      </w:r>
      <w:r>
        <w:t>no</w:t>
      </w:r>
      <w:r>
        <w:rPr>
          <w:spacing w:val="-7"/>
        </w:rPr>
        <w:t xml:space="preserve"> </w:t>
      </w:r>
      <w:r>
        <w:t>data</w:t>
      </w:r>
      <w:r>
        <w:rPr>
          <w:spacing w:val="-7"/>
        </w:rPr>
        <w:t xml:space="preserve"> </w:t>
      </w:r>
      <w:r>
        <w:rPr>
          <w:spacing w:val="-2"/>
        </w:rPr>
        <w:t>available</w:t>
      </w:r>
    </w:p>
    <w:p w:rsidR="005D2E90" w:rsidRDefault="00EF621C">
      <w:pPr>
        <w:pStyle w:val="BodyText"/>
        <w:spacing w:before="1"/>
        <w:ind w:right="6290"/>
      </w:pPr>
      <w:r>
        <w:t>Relative</w:t>
      </w:r>
      <w:r>
        <w:rPr>
          <w:spacing w:val="-12"/>
        </w:rPr>
        <w:t xml:space="preserve"> </w:t>
      </w:r>
      <w:proofErr w:type="spellStart"/>
      <w:r>
        <w:t>density</w:t>
      </w:r>
      <w:proofErr w:type="gramStart"/>
      <w:r>
        <w:t>:no</w:t>
      </w:r>
      <w:proofErr w:type="spellEnd"/>
      <w:proofErr w:type="gramEnd"/>
      <w:r>
        <w:rPr>
          <w:spacing w:val="-11"/>
        </w:rPr>
        <w:t xml:space="preserve"> </w:t>
      </w:r>
      <w:r>
        <w:t>data</w:t>
      </w:r>
      <w:r>
        <w:rPr>
          <w:spacing w:val="-11"/>
        </w:rPr>
        <w:t xml:space="preserve"> </w:t>
      </w:r>
      <w:r>
        <w:t>available Refractive index:1.47-1.48</w:t>
      </w:r>
    </w:p>
    <w:p w:rsidR="005D2E90" w:rsidRDefault="00EF621C">
      <w:pPr>
        <w:pStyle w:val="BodyText"/>
        <w:ind w:right="6794"/>
      </w:pPr>
      <w:r>
        <w:t>Melting</w:t>
      </w:r>
      <w:r>
        <w:rPr>
          <w:spacing w:val="-12"/>
        </w:rPr>
        <w:t xml:space="preserve"> </w:t>
      </w:r>
      <w:r>
        <w:t>point:</w:t>
      </w:r>
      <w:r>
        <w:rPr>
          <w:spacing w:val="-11"/>
        </w:rPr>
        <w:t xml:space="preserve"> </w:t>
      </w:r>
      <w:r>
        <w:t>no</w:t>
      </w:r>
      <w:r>
        <w:rPr>
          <w:spacing w:val="-11"/>
        </w:rPr>
        <w:t xml:space="preserve"> </w:t>
      </w:r>
      <w:r>
        <w:t>data</w:t>
      </w:r>
      <w:r>
        <w:rPr>
          <w:spacing w:val="-12"/>
        </w:rPr>
        <w:t xml:space="preserve"> </w:t>
      </w:r>
      <w:r>
        <w:t>available Boiling point: &gt;100°C</w:t>
      </w:r>
    </w:p>
    <w:p w:rsidR="005D2E90" w:rsidRDefault="00EF621C">
      <w:pPr>
        <w:pStyle w:val="BodyText"/>
        <w:ind w:right="6794"/>
      </w:pPr>
      <w:r>
        <w:t>Sublimation</w:t>
      </w:r>
      <w:r>
        <w:rPr>
          <w:spacing w:val="-12"/>
        </w:rPr>
        <w:t xml:space="preserve"> </w:t>
      </w:r>
      <w:r>
        <w:t>point:</w:t>
      </w:r>
      <w:r>
        <w:rPr>
          <w:spacing w:val="-11"/>
        </w:rPr>
        <w:t xml:space="preserve"> </w:t>
      </w:r>
      <w:r>
        <w:t>no</w:t>
      </w:r>
      <w:r>
        <w:rPr>
          <w:spacing w:val="-11"/>
        </w:rPr>
        <w:t xml:space="preserve"> </w:t>
      </w:r>
      <w:r>
        <w:t>data</w:t>
      </w:r>
      <w:r>
        <w:rPr>
          <w:spacing w:val="-12"/>
        </w:rPr>
        <w:t xml:space="preserve"> </w:t>
      </w:r>
      <w:r>
        <w:t xml:space="preserve">available </w:t>
      </w:r>
      <w:bookmarkStart w:id="0" w:name="_GoBack"/>
      <w:bookmarkEnd w:id="0"/>
      <w:r>
        <w:t>Softening point: n</w:t>
      </w:r>
      <w:r>
        <w:t>o data available Flash point: &gt; 100 °C</w:t>
      </w:r>
    </w:p>
    <w:p w:rsidR="005D2E90" w:rsidRDefault="00EF621C">
      <w:pPr>
        <w:pStyle w:val="BodyText"/>
        <w:ind w:right="6496"/>
        <w:jc w:val="both"/>
      </w:pPr>
      <w:r>
        <w:t>Lower</w:t>
      </w:r>
      <w:r>
        <w:rPr>
          <w:spacing w:val="-9"/>
        </w:rPr>
        <w:t xml:space="preserve"> </w:t>
      </w:r>
      <w:r>
        <w:t>explosion</w:t>
      </w:r>
      <w:r>
        <w:rPr>
          <w:spacing w:val="-9"/>
        </w:rPr>
        <w:t xml:space="preserve"> </w:t>
      </w:r>
      <w:r>
        <w:t>limits:</w:t>
      </w:r>
      <w:r>
        <w:rPr>
          <w:spacing w:val="-10"/>
        </w:rPr>
        <w:t xml:space="preserve"> </w:t>
      </w:r>
      <w:r>
        <w:t>no</w:t>
      </w:r>
      <w:r>
        <w:rPr>
          <w:spacing w:val="-9"/>
        </w:rPr>
        <w:t xml:space="preserve"> </w:t>
      </w:r>
      <w:r>
        <w:t>data</w:t>
      </w:r>
      <w:r>
        <w:rPr>
          <w:spacing w:val="-9"/>
        </w:rPr>
        <w:t xml:space="preserve"> </w:t>
      </w:r>
      <w:r>
        <w:t>available Upper</w:t>
      </w:r>
      <w:r>
        <w:rPr>
          <w:spacing w:val="-11"/>
        </w:rPr>
        <w:t xml:space="preserve"> </w:t>
      </w:r>
      <w:r>
        <w:t>explosion</w:t>
      </w:r>
      <w:r>
        <w:rPr>
          <w:spacing w:val="-11"/>
        </w:rPr>
        <w:t xml:space="preserve"> </w:t>
      </w:r>
      <w:r>
        <w:t>limits:</w:t>
      </w:r>
      <w:r>
        <w:rPr>
          <w:spacing w:val="-11"/>
        </w:rPr>
        <w:t xml:space="preserve"> </w:t>
      </w:r>
      <w:r>
        <w:t>no</w:t>
      </w:r>
      <w:r>
        <w:rPr>
          <w:spacing w:val="-11"/>
        </w:rPr>
        <w:t xml:space="preserve"> </w:t>
      </w:r>
      <w:r>
        <w:t>data</w:t>
      </w:r>
      <w:r>
        <w:rPr>
          <w:spacing w:val="-11"/>
        </w:rPr>
        <w:t xml:space="preserve"> </w:t>
      </w:r>
      <w:r>
        <w:t>available Vapor pressure: no data available</w:t>
      </w:r>
    </w:p>
    <w:p w:rsidR="005D2E90" w:rsidRDefault="00EF621C">
      <w:pPr>
        <w:pStyle w:val="BodyText"/>
        <w:spacing w:line="244" w:lineRule="exact"/>
        <w:jc w:val="both"/>
      </w:pPr>
      <w:r>
        <w:rPr>
          <w:spacing w:val="-2"/>
        </w:rPr>
        <w:t>Water</w:t>
      </w:r>
      <w:r>
        <w:rPr>
          <w:spacing w:val="2"/>
        </w:rPr>
        <w:t xml:space="preserve"> </w:t>
      </w:r>
      <w:r>
        <w:rPr>
          <w:spacing w:val="-2"/>
        </w:rPr>
        <w:t>solubility:</w:t>
      </w:r>
      <w:r>
        <w:rPr>
          <w:spacing w:val="1"/>
        </w:rPr>
        <w:t xml:space="preserve"> </w:t>
      </w:r>
      <w:r>
        <w:rPr>
          <w:spacing w:val="-2"/>
        </w:rPr>
        <w:t>insoluble</w:t>
      </w:r>
    </w:p>
    <w:p w:rsidR="005D2E90" w:rsidRDefault="00EF621C">
      <w:pPr>
        <w:pStyle w:val="BodyText"/>
        <w:spacing w:before="1"/>
        <w:ind w:right="5431"/>
        <w:jc w:val="both"/>
      </w:pPr>
      <w:r>
        <w:t>Solubility</w:t>
      </w:r>
      <w:r>
        <w:rPr>
          <w:spacing w:val="-5"/>
        </w:rPr>
        <w:t xml:space="preserve"> </w:t>
      </w:r>
      <w:r>
        <w:t>in</w:t>
      </w:r>
      <w:r>
        <w:rPr>
          <w:spacing w:val="-6"/>
        </w:rPr>
        <w:t xml:space="preserve"> </w:t>
      </w:r>
      <w:r>
        <w:t>other</w:t>
      </w:r>
      <w:r>
        <w:rPr>
          <w:spacing w:val="-6"/>
        </w:rPr>
        <w:t xml:space="preserve"> </w:t>
      </w:r>
      <w:r>
        <w:t>solvents:</w:t>
      </w:r>
      <w:r>
        <w:rPr>
          <w:spacing w:val="-7"/>
        </w:rPr>
        <w:t xml:space="preserve"> </w:t>
      </w:r>
      <w:r>
        <w:t>good</w:t>
      </w:r>
      <w:r>
        <w:rPr>
          <w:spacing w:val="-6"/>
        </w:rPr>
        <w:t xml:space="preserve"> </w:t>
      </w:r>
      <w:r>
        <w:t>soluble</w:t>
      </w:r>
      <w:r>
        <w:rPr>
          <w:spacing w:val="-8"/>
        </w:rPr>
        <w:t xml:space="preserve"> </w:t>
      </w:r>
      <w:r>
        <w:t>in</w:t>
      </w:r>
      <w:r>
        <w:rPr>
          <w:spacing w:val="-6"/>
        </w:rPr>
        <w:t xml:space="preserve"> </w:t>
      </w:r>
      <w:r>
        <w:t>fat</w:t>
      </w:r>
      <w:r>
        <w:rPr>
          <w:spacing w:val="-6"/>
        </w:rPr>
        <w:t xml:space="preserve"> </w:t>
      </w:r>
      <w:r>
        <w:t>phases Partition coefficient: no data available</w:t>
      </w:r>
    </w:p>
    <w:p w:rsidR="005D2E90" w:rsidRDefault="005D2E90">
      <w:pPr>
        <w:pStyle w:val="BodyText"/>
        <w:jc w:val="both"/>
        <w:sectPr w:rsidR="005D2E90">
          <w:pgSz w:w="11910" w:h="16840"/>
          <w:pgMar w:top="2360" w:right="992" w:bottom="1380" w:left="992" w:header="731" w:footer="1184" w:gutter="0"/>
          <w:cols w:space="720"/>
        </w:sectPr>
      </w:pPr>
    </w:p>
    <w:p w:rsidR="005D2E90" w:rsidRDefault="005D2E90">
      <w:pPr>
        <w:pStyle w:val="BodyText"/>
        <w:ind w:left="0"/>
      </w:pPr>
    </w:p>
    <w:p w:rsidR="005D2E90" w:rsidRDefault="005D2E90">
      <w:pPr>
        <w:pStyle w:val="BodyText"/>
        <w:spacing w:before="29"/>
        <w:ind w:left="0"/>
      </w:pPr>
    </w:p>
    <w:p w:rsidR="005D2E90" w:rsidRDefault="00EF621C">
      <w:pPr>
        <w:pStyle w:val="BodyText"/>
      </w:pPr>
      <w:r>
        <w:t>Vapor</w:t>
      </w:r>
      <w:r>
        <w:rPr>
          <w:spacing w:val="-9"/>
        </w:rPr>
        <w:t xml:space="preserve"> </w:t>
      </w:r>
      <w:r>
        <w:t>density:</w:t>
      </w:r>
      <w:r>
        <w:rPr>
          <w:spacing w:val="-10"/>
        </w:rPr>
        <w:t xml:space="preserve"> </w:t>
      </w:r>
      <w:r>
        <w:t>no</w:t>
      </w:r>
      <w:r>
        <w:rPr>
          <w:spacing w:val="-9"/>
        </w:rPr>
        <w:t xml:space="preserve"> </w:t>
      </w:r>
      <w:r>
        <w:t>data</w:t>
      </w:r>
      <w:r>
        <w:rPr>
          <w:spacing w:val="-9"/>
        </w:rPr>
        <w:t xml:space="preserve"> </w:t>
      </w:r>
      <w:r>
        <w:rPr>
          <w:spacing w:val="-2"/>
        </w:rPr>
        <w:t>available</w:t>
      </w:r>
    </w:p>
    <w:p w:rsidR="005D2E90" w:rsidRDefault="00EF621C">
      <w:pPr>
        <w:pStyle w:val="ListParagraph"/>
        <w:numPr>
          <w:ilvl w:val="1"/>
          <w:numId w:val="2"/>
        </w:numPr>
        <w:tabs>
          <w:tab w:val="left" w:pos="436"/>
        </w:tabs>
        <w:spacing w:before="243"/>
        <w:ind w:left="140" w:right="8008" w:firstLine="0"/>
        <w:rPr>
          <w:sz w:val="20"/>
        </w:rPr>
      </w:pPr>
      <w:r>
        <w:rPr>
          <w:spacing w:val="-2"/>
          <w:sz w:val="20"/>
        </w:rPr>
        <w:t>Other</w:t>
      </w:r>
      <w:r>
        <w:rPr>
          <w:spacing w:val="-10"/>
          <w:sz w:val="20"/>
        </w:rPr>
        <w:t xml:space="preserve"> </w:t>
      </w:r>
      <w:r>
        <w:rPr>
          <w:spacing w:val="-2"/>
          <w:sz w:val="20"/>
        </w:rPr>
        <w:t xml:space="preserve">information </w:t>
      </w:r>
      <w:r>
        <w:rPr>
          <w:spacing w:val="-4"/>
          <w:sz w:val="20"/>
        </w:rPr>
        <w:t>None</w:t>
      </w:r>
    </w:p>
    <w:p w:rsidR="005D2E90" w:rsidRDefault="00EF621C">
      <w:pPr>
        <w:pStyle w:val="Heading1"/>
        <w:numPr>
          <w:ilvl w:val="0"/>
          <w:numId w:val="2"/>
        </w:numPr>
        <w:tabs>
          <w:tab w:val="left" w:pos="436"/>
        </w:tabs>
        <w:spacing w:before="244"/>
        <w:ind w:left="436" w:hanging="296"/>
      </w:pPr>
      <w:r>
        <w:rPr>
          <w:noProof/>
        </w:rPr>
        <mc:AlternateContent>
          <mc:Choice Requires="wps">
            <w:drawing>
              <wp:anchor distT="0" distB="0" distL="0" distR="0" simplePos="0" relativeHeight="487593984" behindDoc="1" locked="0" layoutInCell="1" allowOverlap="1">
                <wp:simplePos x="0" y="0"/>
                <wp:positionH relativeFrom="page">
                  <wp:posOffset>701040</wp:posOffset>
                </wp:positionH>
                <wp:positionV relativeFrom="paragraph">
                  <wp:posOffset>321625</wp:posOffset>
                </wp:positionV>
                <wp:extent cx="615823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8BC5F0" id="Graphic 20" o:spid="_x0000_s1026" style="position:absolute;margin-left:55.2pt;margin-top:25.3pt;width:484.9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" path="m6158230,l,,,6096r6158230,l6158230,xe" fillcolor="black" stroked="f">
                <v:path arrowok="t"/>
                <w10:wrap type="topAndBottom" anchorx="page"/>
              </v:shape>
            </w:pict>
          </mc:Fallback>
        </mc:AlternateContent>
      </w:r>
      <w:r>
        <w:t>Stability</w:t>
      </w:r>
      <w:r>
        <w:rPr>
          <w:spacing w:val="-6"/>
        </w:rPr>
        <w:t xml:space="preserve"> </w:t>
      </w:r>
      <w:r>
        <w:t>and</w:t>
      </w:r>
      <w:r>
        <w:rPr>
          <w:spacing w:val="-5"/>
        </w:rPr>
        <w:t xml:space="preserve"> </w:t>
      </w:r>
      <w:r>
        <w:rPr>
          <w:spacing w:val="-2"/>
        </w:rPr>
        <w:t>reactivity</w:t>
      </w:r>
    </w:p>
    <w:p w:rsidR="005D2E90" w:rsidRDefault="005D2E90">
      <w:pPr>
        <w:pStyle w:val="BodyText"/>
        <w:spacing w:before="2"/>
        <w:ind w:left="0"/>
        <w:rPr>
          <w:b/>
        </w:rPr>
      </w:pPr>
    </w:p>
    <w:p w:rsidR="005D2E90" w:rsidRDefault="00EF621C">
      <w:pPr>
        <w:pStyle w:val="ListParagraph"/>
        <w:numPr>
          <w:ilvl w:val="1"/>
          <w:numId w:val="2"/>
        </w:numPr>
        <w:tabs>
          <w:tab w:val="left" w:pos="537"/>
        </w:tabs>
        <w:ind w:left="140" w:right="8111" w:firstLine="0"/>
        <w:rPr>
          <w:sz w:val="20"/>
        </w:rPr>
      </w:pPr>
      <w:r>
        <w:rPr>
          <w:spacing w:val="-2"/>
          <w:sz w:val="20"/>
        </w:rPr>
        <w:t xml:space="preserve">Responsiveness </w:t>
      </w:r>
      <w:r>
        <w:rPr>
          <w:sz w:val="20"/>
        </w:rPr>
        <w:t>Not Applicable.</w:t>
      </w:r>
    </w:p>
    <w:p w:rsidR="005D2E90" w:rsidRDefault="005D2E90">
      <w:pPr>
        <w:pStyle w:val="BodyText"/>
        <w:ind w:left="0"/>
      </w:pPr>
    </w:p>
    <w:p w:rsidR="005D2E90" w:rsidRDefault="00EF621C">
      <w:pPr>
        <w:pStyle w:val="ListParagraph"/>
        <w:numPr>
          <w:ilvl w:val="1"/>
          <w:numId w:val="2"/>
        </w:numPr>
        <w:tabs>
          <w:tab w:val="left" w:pos="537"/>
        </w:tabs>
        <w:ind w:left="537" w:hanging="397"/>
        <w:rPr>
          <w:sz w:val="20"/>
        </w:rPr>
      </w:pPr>
      <w:r>
        <w:rPr>
          <w:sz w:val="20"/>
        </w:rPr>
        <w:t>Chemical</w:t>
      </w:r>
      <w:r>
        <w:rPr>
          <w:spacing w:val="-10"/>
          <w:sz w:val="20"/>
        </w:rPr>
        <w:t xml:space="preserve"> </w:t>
      </w:r>
      <w:r>
        <w:rPr>
          <w:spacing w:val="-2"/>
          <w:sz w:val="20"/>
        </w:rPr>
        <w:t>stability</w:t>
      </w:r>
    </w:p>
    <w:p w:rsidR="005D2E90" w:rsidRDefault="00EF621C">
      <w:pPr>
        <w:pStyle w:val="BodyText"/>
        <w:spacing w:before="1"/>
      </w:pPr>
      <w:r>
        <w:rPr>
          <w:spacing w:val="-2"/>
        </w:rPr>
        <w:t>Stable</w:t>
      </w:r>
      <w:r>
        <w:rPr>
          <w:spacing w:val="1"/>
        </w:rPr>
        <w:t xml:space="preserve"> </w:t>
      </w:r>
      <w:r>
        <w:rPr>
          <w:spacing w:val="-2"/>
        </w:rPr>
        <w:t>under</w:t>
      </w:r>
      <w:r>
        <w:rPr>
          <w:spacing w:val="3"/>
        </w:rPr>
        <w:t xml:space="preserve"> </w:t>
      </w:r>
      <w:r>
        <w:rPr>
          <w:spacing w:val="-2"/>
        </w:rPr>
        <w:t>suggested</w:t>
      </w:r>
      <w:r>
        <w:rPr>
          <w:spacing w:val="3"/>
        </w:rPr>
        <w:t xml:space="preserve"> </w:t>
      </w:r>
      <w:r>
        <w:rPr>
          <w:spacing w:val="-2"/>
        </w:rPr>
        <w:t>storage</w:t>
      </w:r>
      <w:r>
        <w:rPr>
          <w:spacing w:val="3"/>
        </w:rPr>
        <w:t xml:space="preserve"> </w:t>
      </w:r>
      <w:r>
        <w:rPr>
          <w:spacing w:val="-2"/>
        </w:rPr>
        <w:t>conditions</w:t>
      </w:r>
      <w:r>
        <w:rPr>
          <w:spacing w:val="1"/>
        </w:rPr>
        <w:t xml:space="preserve"> </w:t>
      </w:r>
      <w:r>
        <w:rPr>
          <w:spacing w:val="-2"/>
        </w:rPr>
        <w:t>(&lt;20°C).</w:t>
      </w:r>
    </w:p>
    <w:p w:rsidR="005D2E90" w:rsidRDefault="005D2E90">
      <w:pPr>
        <w:pStyle w:val="BodyText"/>
        <w:spacing w:before="1"/>
        <w:ind w:left="0"/>
      </w:pPr>
    </w:p>
    <w:p w:rsidR="005D2E90" w:rsidRDefault="00EF621C">
      <w:pPr>
        <w:pStyle w:val="ListParagraph"/>
        <w:numPr>
          <w:ilvl w:val="1"/>
          <w:numId w:val="2"/>
        </w:numPr>
        <w:tabs>
          <w:tab w:val="left" w:pos="537"/>
        </w:tabs>
        <w:ind w:left="140" w:right="6672" w:firstLine="0"/>
        <w:rPr>
          <w:sz w:val="20"/>
        </w:rPr>
      </w:pPr>
      <w:r>
        <w:rPr>
          <w:sz w:val="20"/>
        </w:rPr>
        <w:t>Possibility</w:t>
      </w:r>
      <w:r>
        <w:rPr>
          <w:spacing w:val="-12"/>
          <w:sz w:val="20"/>
        </w:rPr>
        <w:t xml:space="preserve"> </w:t>
      </w:r>
      <w:r>
        <w:rPr>
          <w:sz w:val="20"/>
        </w:rPr>
        <w:t>of</w:t>
      </w:r>
      <w:r>
        <w:rPr>
          <w:spacing w:val="-11"/>
          <w:sz w:val="20"/>
        </w:rPr>
        <w:t xml:space="preserve"> </w:t>
      </w:r>
      <w:r>
        <w:rPr>
          <w:sz w:val="20"/>
        </w:rPr>
        <w:t>dangerous</w:t>
      </w:r>
      <w:r>
        <w:rPr>
          <w:spacing w:val="-11"/>
          <w:sz w:val="20"/>
        </w:rPr>
        <w:t xml:space="preserve"> </w:t>
      </w:r>
      <w:r>
        <w:rPr>
          <w:sz w:val="20"/>
        </w:rPr>
        <w:t xml:space="preserve">reactions </w:t>
      </w:r>
      <w:r>
        <w:rPr>
          <w:spacing w:val="-4"/>
          <w:sz w:val="20"/>
        </w:rPr>
        <w:t>No.</w:t>
      </w:r>
    </w:p>
    <w:p w:rsidR="005D2E90" w:rsidRDefault="00EF621C">
      <w:pPr>
        <w:pStyle w:val="ListParagraph"/>
        <w:numPr>
          <w:ilvl w:val="1"/>
          <w:numId w:val="2"/>
        </w:numPr>
        <w:tabs>
          <w:tab w:val="left" w:pos="537"/>
        </w:tabs>
        <w:spacing w:before="244"/>
        <w:ind w:left="537" w:hanging="397"/>
        <w:rPr>
          <w:sz w:val="20"/>
        </w:rPr>
      </w:pPr>
      <w:r>
        <w:rPr>
          <w:sz w:val="20"/>
        </w:rPr>
        <w:t>Conditions</w:t>
      </w:r>
      <w:r>
        <w:rPr>
          <w:spacing w:val="-11"/>
          <w:sz w:val="20"/>
        </w:rPr>
        <w:t xml:space="preserve"> </w:t>
      </w:r>
      <w:r>
        <w:rPr>
          <w:sz w:val="20"/>
        </w:rPr>
        <w:t>to</w:t>
      </w:r>
      <w:r>
        <w:rPr>
          <w:spacing w:val="-9"/>
          <w:sz w:val="20"/>
        </w:rPr>
        <w:t xml:space="preserve"> </w:t>
      </w:r>
      <w:r>
        <w:rPr>
          <w:spacing w:val="-2"/>
          <w:sz w:val="20"/>
        </w:rPr>
        <w:t>avoid</w:t>
      </w:r>
    </w:p>
    <w:p w:rsidR="005D2E90" w:rsidRDefault="00EF621C">
      <w:pPr>
        <w:pStyle w:val="BodyText"/>
      </w:pPr>
      <w:r>
        <w:t>Storage</w:t>
      </w:r>
      <w:r>
        <w:rPr>
          <w:spacing w:val="-10"/>
        </w:rPr>
        <w:t xml:space="preserve"> </w:t>
      </w:r>
      <w:r>
        <w:t>at</w:t>
      </w:r>
      <w:r>
        <w:rPr>
          <w:spacing w:val="-9"/>
        </w:rPr>
        <w:t xml:space="preserve"> </w:t>
      </w:r>
      <w:r>
        <w:t>high</w:t>
      </w:r>
      <w:r>
        <w:rPr>
          <w:spacing w:val="-10"/>
        </w:rPr>
        <w:t xml:space="preserve"> </w:t>
      </w:r>
      <w:r>
        <w:t>temperatures.</w:t>
      </w:r>
      <w:r>
        <w:rPr>
          <w:spacing w:val="-7"/>
        </w:rPr>
        <w:t xml:space="preserve"> </w:t>
      </w:r>
      <w:r>
        <w:t>Do</w:t>
      </w:r>
      <w:r>
        <w:rPr>
          <w:spacing w:val="-9"/>
        </w:rPr>
        <w:t xml:space="preserve"> </w:t>
      </w:r>
      <w:r>
        <w:t>not</w:t>
      </w:r>
      <w:r>
        <w:rPr>
          <w:spacing w:val="-6"/>
        </w:rPr>
        <w:t xml:space="preserve"> </w:t>
      </w:r>
      <w:r>
        <w:t>store</w:t>
      </w:r>
      <w:r>
        <w:rPr>
          <w:spacing w:val="-10"/>
        </w:rPr>
        <w:t xml:space="preserve"> </w:t>
      </w:r>
      <w:r>
        <w:t>above</w:t>
      </w:r>
      <w:r>
        <w:rPr>
          <w:spacing w:val="-10"/>
        </w:rPr>
        <w:t xml:space="preserve"> </w:t>
      </w:r>
      <w:r>
        <w:rPr>
          <w:spacing w:val="-2"/>
        </w:rPr>
        <w:t>20°C.</w:t>
      </w:r>
    </w:p>
    <w:p w:rsidR="005D2E90" w:rsidRDefault="00EF621C">
      <w:pPr>
        <w:pStyle w:val="ListParagraph"/>
        <w:numPr>
          <w:ilvl w:val="1"/>
          <w:numId w:val="2"/>
        </w:numPr>
        <w:tabs>
          <w:tab w:val="left" w:pos="537"/>
        </w:tabs>
        <w:spacing w:before="244"/>
        <w:ind w:left="537" w:hanging="397"/>
        <w:rPr>
          <w:sz w:val="20"/>
        </w:rPr>
      </w:pPr>
      <w:r>
        <w:rPr>
          <w:spacing w:val="-2"/>
          <w:sz w:val="20"/>
        </w:rPr>
        <w:t>Incompatible</w:t>
      </w:r>
      <w:r>
        <w:rPr>
          <w:spacing w:val="6"/>
          <w:sz w:val="20"/>
        </w:rPr>
        <w:t xml:space="preserve"> </w:t>
      </w:r>
      <w:r>
        <w:rPr>
          <w:spacing w:val="-2"/>
          <w:sz w:val="20"/>
        </w:rPr>
        <w:t>materials</w:t>
      </w:r>
    </w:p>
    <w:p w:rsidR="005D2E90" w:rsidRDefault="00EF621C">
      <w:pPr>
        <w:pStyle w:val="BodyText"/>
      </w:pPr>
      <w:r>
        <w:t>Concentrated</w:t>
      </w:r>
      <w:r>
        <w:rPr>
          <w:spacing w:val="-12"/>
        </w:rPr>
        <w:t xml:space="preserve"> </w:t>
      </w:r>
      <w:r>
        <w:t>acids,</w:t>
      </w:r>
      <w:r>
        <w:rPr>
          <w:spacing w:val="-11"/>
        </w:rPr>
        <w:t xml:space="preserve"> </w:t>
      </w:r>
      <w:r>
        <w:t>alkalis</w:t>
      </w:r>
      <w:r>
        <w:rPr>
          <w:spacing w:val="-11"/>
        </w:rPr>
        <w:t xml:space="preserve"> </w:t>
      </w:r>
      <w:r>
        <w:t>&amp;</w:t>
      </w:r>
      <w:r>
        <w:rPr>
          <w:spacing w:val="-10"/>
        </w:rPr>
        <w:t xml:space="preserve"> </w:t>
      </w:r>
      <w:proofErr w:type="spellStart"/>
      <w:r>
        <w:t>oxidising</w:t>
      </w:r>
      <w:proofErr w:type="spellEnd"/>
      <w:r>
        <w:rPr>
          <w:spacing w:val="-12"/>
        </w:rPr>
        <w:t xml:space="preserve"> </w:t>
      </w:r>
      <w:r>
        <w:rPr>
          <w:spacing w:val="-2"/>
        </w:rPr>
        <w:t>agents.</w:t>
      </w:r>
    </w:p>
    <w:p w:rsidR="005D2E90" w:rsidRDefault="00EF621C">
      <w:pPr>
        <w:pStyle w:val="ListParagraph"/>
        <w:numPr>
          <w:ilvl w:val="1"/>
          <w:numId w:val="2"/>
        </w:numPr>
        <w:tabs>
          <w:tab w:val="left" w:pos="537"/>
        </w:tabs>
        <w:spacing w:before="243"/>
        <w:ind w:left="537" w:hanging="397"/>
        <w:rPr>
          <w:sz w:val="20"/>
        </w:rPr>
      </w:pPr>
      <w:r>
        <w:rPr>
          <w:spacing w:val="-2"/>
          <w:sz w:val="20"/>
        </w:rPr>
        <w:t>Hazardous</w:t>
      </w:r>
      <w:r>
        <w:rPr>
          <w:spacing w:val="5"/>
          <w:sz w:val="20"/>
        </w:rPr>
        <w:t xml:space="preserve"> </w:t>
      </w:r>
      <w:r>
        <w:rPr>
          <w:spacing w:val="-2"/>
          <w:sz w:val="20"/>
        </w:rPr>
        <w:t>decomposition</w:t>
      </w:r>
      <w:r>
        <w:rPr>
          <w:spacing w:val="8"/>
          <w:sz w:val="20"/>
        </w:rPr>
        <w:t xml:space="preserve"> </w:t>
      </w:r>
      <w:r>
        <w:rPr>
          <w:spacing w:val="-2"/>
          <w:sz w:val="20"/>
        </w:rPr>
        <w:t>products</w:t>
      </w:r>
    </w:p>
    <w:p w:rsidR="005D2E90" w:rsidRDefault="00EF621C">
      <w:pPr>
        <w:pStyle w:val="BodyText"/>
        <w:spacing w:before="1"/>
        <w:ind w:right="218"/>
      </w:pPr>
      <w:r>
        <w:t>This</w:t>
      </w:r>
      <w:r>
        <w:rPr>
          <w:spacing w:val="-6"/>
        </w:rPr>
        <w:t xml:space="preserve"> </w:t>
      </w:r>
      <w:r>
        <w:t>product</w:t>
      </w:r>
      <w:r>
        <w:rPr>
          <w:spacing w:val="-4"/>
        </w:rPr>
        <w:t xml:space="preserve"> </w:t>
      </w:r>
      <w:r>
        <w:t>does</w:t>
      </w:r>
      <w:r>
        <w:rPr>
          <w:spacing w:val="-6"/>
        </w:rPr>
        <w:t xml:space="preserve"> </w:t>
      </w:r>
      <w:r>
        <w:t>not</w:t>
      </w:r>
      <w:r>
        <w:rPr>
          <w:spacing w:val="-4"/>
        </w:rPr>
        <w:t xml:space="preserve"> </w:t>
      </w:r>
      <w:r>
        <w:t>decompose</w:t>
      </w:r>
      <w:r>
        <w:rPr>
          <w:spacing w:val="-5"/>
        </w:rPr>
        <w:t xml:space="preserve"> </w:t>
      </w:r>
      <w:r>
        <w:t>under</w:t>
      </w:r>
      <w:r>
        <w:rPr>
          <w:spacing w:val="-4"/>
        </w:rPr>
        <w:t xml:space="preserve"> </w:t>
      </w:r>
      <w:r>
        <w:t>normal</w:t>
      </w:r>
      <w:r>
        <w:rPr>
          <w:spacing w:val="-4"/>
        </w:rPr>
        <w:t xml:space="preserve"> </w:t>
      </w:r>
      <w:r>
        <w:t>conditions.</w:t>
      </w:r>
      <w:r>
        <w:rPr>
          <w:spacing w:val="-4"/>
        </w:rPr>
        <w:t xml:space="preserve"> </w:t>
      </w:r>
      <w:r>
        <w:t>Under</w:t>
      </w:r>
      <w:r>
        <w:rPr>
          <w:spacing w:val="-4"/>
        </w:rPr>
        <w:t xml:space="preserve"> </w:t>
      </w:r>
      <w:r>
        <w:t>fire</w:t>
      </w:r>
      <w:r>
        <w:rPr>
          <w:spacing w:val="-3"/>
        </w:rPr>
        <w:t xml:space="preserve"> </w:t>
      </w:r>
      <w:proofErr w:type="gramStart"/>
      <w:r>
        <w:t>conditions</w:t>
      </w:r>
      <w:proofErr w:type="gramEnd"/>
      <w:r>
        <w:rPr>
          <w:spacing w:val="-6"/>
        </w:rPr>
        <w:t xml:space="preserve"> </w:t>
      </w:r>
      <w:r>
        <w:t>the</w:t>
      </w:r>
      <w:r>
        <w:rPr>
          <w:spacing w:val="-5"/>
        </w:rPr>
        <w:t xml:space="preserve"> </w:t>
      </w:r>
      <w:r>
        <w:t>product</w:t>
      </w:r>
      <w:r>
        <w:rPr>
          <w:spacing w:val="-4"/>
        </w:rPr>
        <w:t xml:space="preserve"> </w:t>
      </w:r>
      <w:r>
        <w:t>will</w:t>
      </w:r>
      <w:r>
        <w:rPr>
          <w:spacing w:val="-5"/>
        </w:rPr>
        <w:t xml:space="preserve"> </w:t>
      </w:r>
      <w:r>
        <w:t>produce</w:t>
      </w:r>
      <w:r>
        <w:rPr>
          <w:spacing w:val="-6"/>
        </w:rPr>
        <w:t xml:space="preserve"> </w:t>
      </w:r>
      <w:r>
        <w:t>a</w:t>
      </w:r>
      <w:r>
        <w:rPr>
          <w:spacing w:val="-4"/>
        </w:rPr>
        <w:t xml:space="preserve"> </w:t>
      </w:r>
      <w:r>
        <w:t>mixture of irritating fumes &amp; smoke.</w:t>
      </w:r>
    </w:p>
    <w:p w:rsidR="005D2E90" w:rsidRDefault="00EF621C">
      <w:pPr>
        <w:pStyle w:val="Heading1"/>
        <w:numPr>
          <w:ilvl w:val="0"/>
          <w:numId w:val="2"/>
        </w:numPr>
        <w:tabs>
          <w:tab w:val="left" w:pos="436"/>
        </w:tabs>
        <w:spacing w:before="242"/>
        <w:ind w:left="436" w:hanging="296"/>
      </w:pPr>
      <w:r>
        <w:rPr>
          <w:noProof/>
        </w:rPr>
        <mc:AlternateContent>
          <mc:Choice Requires="wps">
            <w:drawing>
              <wp:anchor distT="0" distB="0" distL="0" distR="0" simplePos="0" relativeHeight="487594496" behindDoc="1" locked="0" layoutInCell="1" allowOverlap="1">
                <wp:simplePos x="0" y="0"/>
                <wp:positionH relativeFrom="page">
                  <wp:posOffset>701040</wp:posOffset>
                </wp:positionH>
                <wp:positionV relativeFrom="paragraph">
                  <wp:posOffset>321786</wp:posOffset>
                </wp:positionV>
                <wp:extent cx="615823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372F13" id="Graphic 22" o:spid="_x0000_s1026" style="position:absolute;margin-left:55.2pt;margin-top:25.35pt;width:484.9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" path="m6158230,l,,,6096r6158230,l6158230,xe" fillcolor="black" stroked="f">
                <v:path arrowok="t"/>
                <w10:wrap type="topAndBottom" anchorx="page"/>
              </v:shape>
            </w:pict>
          </mc:Fallback>
        </mc:AlternateContent>
      </w:r>
      <w:r>
        <w:rPr>
          <w:spacing w:val="-4"/>
        </w:rPr>
        <w:t>Toxicological</w:t>
      </w:r>
      <w:r>
        <w:rPr>
          <w:spacing w:val="16"/>
        </w:rPr>
        <w:t xml:space="preserve"> </w:t>
      </w:r>
      <w:r>
        <w:rPr>
          <w:spacing w:val="-2"/>
        </w:rPr>
        <w:t>information</w:t>
      </w:r>
    </w:p>
    <w:p w:rsidR="005D2E90" w:rsidRDefault="00EF621C">
      <w:pPr>
        <w:pStyle w:val="ListParagraph"/>
        <w:numPr>
          <w:ilvl w:val="1"/>
          <w:numId w:val="2"/>
        </w:numPr>
        <w:tabs>
          <w:tab w:val="left" w:pos="537"/>
        </w:tabs>
        <w:spacing w:before="10" w:line="480" w:lineRule="atLeast"/>
        <w:ind w:left="140" w:right="6525" w:firstLine="0"/>
        <w:rPr>
          <w:sz w:val="20"/>
        </w:rPr>
      </w:pPr>
      <w:r>
        <w:rPr>
          <w:sz w:val="20"/>
        </w:rPr>
        <w:t>Information</w:t>
      </w:r>
      <w:r>
        <w:rPr>
          <w:spacing w:val="-12"/>
          <w:sz w:val="20"/>
        </w:rPr>
        <w:t xml:space="preserve"> </w:t>
      </w:r>
      <w:r>
        <w:rPr>
          <w:sz w:val="20"/>
        </w:rPr>
        <w:t>on</w:t>
      </w:r>
      <w:r>
        <w:rPr>
          <w:spacing w:val="-11"/>
          <w:sz w:val="20"/>
        </w:rPr>
        <w:t xml:space="preserve"> </w:t>
      </w:r>
      <w:r>
        <w:rPr>
          <w:sz w:val="20"/>
        </w:rPr>
        <w:t>toxicological</w:t>
      </w:r>
      <w:r>
        <w:rPr>
          <w:spacing w:val="-11"/>
          <w:sz w:val="20"/>
        </w:rPr>
        <w:t xml:space="preserve"> </w:t>
      </w:r>
      <w:r>
        <w:rPr>
          <w:sz w:val="20"/>
        </w:rPr>
        <w:t>effects Acute Toxicity</w:t>
      </w:r>
    </w:p>
    <w:p w:rsidR="005D2E90" w:rsidRDefault="00EF621C">
      <w:pPr>
        <w:pStyle w:val="BodyText"/>
        <w:spacing w:before="8"/>
      </w:pPr>
      <w:r>
        <w:t>A</w:t>
      </w:r>
      <w:r>
        <w:rPr>
          <w:spacing w:val="-9"/>
        </w:rPr>
        <w:t xml:space="preserve"> </w:t>
      </w:r>
      <w:r>
        <w:t>non-toxic</w:t>
      </w:r>
      <w:r>
        <w:rPr>
          <w:spacing w:val="-9"/>
        </w:rPr>
        <w:t xml:space="preserve"> </w:t>
      </w:r>
      <w:r>
        <w:t>product.</w:t>
      </w:r>
      <w:r>
        <w:rPr>
          <w:spacing w:val="-8"/>
        </w:rPr>
        <w:t xml:space="preserve"> </w:t>
      </w:r>
      <w:r>
        <w:t>For</w:t>
      </w:r>
      <w:r>
        <w:rPr>
          <w:spacing w:val="-8"/>
        </w:rPr>
        <w:t xml:space="preserve"> </w:t>
      </w:r>
      <w:r>
        <w:t>pharmaceutical</w:t>
      </w:r>
      <w:r>
        <w:rPr>
          <w:spacing w:val="-8"/>
        </w:rPr>
        <w:t xml:space="preserve"> </w:t>
      </w:r>
      <w:r>
        <w:t>&amp;</w:t>
      </w:r>
      <w:r>
        <w:rPr>
          <w:spacing w:val="-8"/>
        </w:rPr>
        <w:t xml:space="preserve"> </w:t>
      </w:r>
      <w:r>
        <w:t>cosmetic</w:t>
      </w:r>
      <w:r>
        <w:rPr>
          <w:spacing w:val="-9"/>
        </w:rPr>
        <w:t xml:space="preserve"> </w:t>
      </w:r>
      <w:r>
        <w:t>use</w:t>
      </w:r>
      <w:r>
        <w:rPr>
          <w:spacing w:val="-9"/>
        </w:rPr>
        <w:t xml:space="preserve"> </w:t>
      </w:r>
      <w:r>
        <w:t>only.</w:t>
      </w:r>
      <w:r>
        <w:rPr>
          <w:spacing w:val="-8"/>
        </w:rPr>
        <w:t xml:space="preserve"> </w:t>
      </w:r>
      <w:r>
        <w:t>This</w:t>
      </w:r>
      <w:r>
        <w:rPr>
          <w:spacing w:val="-10"/>
        </w:rPr>
        <w:t xml:space="preserve"> </w:t>
      </w:r>
      <w:r>
        <w:t>product</w:t>
      </w:r>
      <w:r>
        <w:rPr>
          <w:spacing w:val="-8"/>
        </w:rPr>
        <w:t xml:space="preserve"> </w:t>
      </w:r>
      <w:proofErr w:type="spellStart"/>
      <w:r>
        <w:t>doesnot</w:t>
      </w:r>
      <w:proofErr w:type="spellEnd"/>
      <w:r>
        <w:rPr>
          <w:spacing w:val="-8"/>
        </w:rPr>
        <w:t xml:space="preserve"> </w:t>
      </w:r>
      <w:r>
        <w:t>carry</w:t>
      </w:r>
      <w:r>
        <w:rPr>
          <w:spacing w:val="-5"/>
        </w:rPr>
        <w:t xml:space="preserve"> </w:t>
      </w:r>
      <w:r>
        <w:t>a</w:t>
      </w:r>
      <w:r>
        <w:rPr>
          <w:spacing w:val="-8"/>
        </w:rPr>
        <w:t xml:space="preserve"> </w:t>
      </w:r>
      <w:r>
        <w:rPr>
          <w:spacing w:val="-2"/>
        </w:rPr>
        <w:t>microbiological</w:t>
      </w:r>
    </w:p>
    <w:p w:rsidR="005D2E90" w:rsidRDefault="00EF621C">
      <w:pPr>
        <w:pStyle w:val="BodyText"/>
        <w:spacing w:before="1"/>
        <w:ind w:right="107"/>
      </w:pPr>
      <w:proofErr w:type="gramStart"/>
      <w:r>
        <w:t>specification</w:t>
      </w:r>
      <w:proofErr w:type="gramEnd"/>
      <w:r>
        <w:rPr>
          <w:spacing w:val="-3"/>
        </w:rPr>
        <w:t xml:space="preserve"> </w:t>
      </w:r>
      <w:r>
        <w:t>as</w:t>
      </w:r>
      <w:r>
        <w:rPr>
          <w:spacing w:val="-5"/>
        </w:rPr>
        <w:t xml:space="preserve"> </w:t>
      </w:r>
      <w:r>
        <w:t>it</w:t>
      </w:r>
      <w:r>
        <w:rPr>
          <w:spacing w:val="-3"/>
        </w:rPr>
        <w:t xml:space="preserve"> </w:t>
      </w:r>
      <w:r>
        <w:t>is</w:t>
      </w:r>
      <w:r>
        <w:rPr>
          <w:spacing w:val="-5"/>
        </w:rPr>
        <w:t xml:space="preserve"> </w:t>
      </w:r>
      <w:proofErr w:type="spellStart"/>
      <w:r>
        <w:t>sterilised</w:t>
      </w:r>
      <w:proofErr w:type="spellEnd"/>
      <w:r>
        <w:rPr>
          <w:spacing w:val="-3"/>
        </w:rPr>
        <w:t xml:space="preserve"> </w:t>
      </w:r>
      <w:r>
        <w:t>in</w:t>
      </w:r>
      <w:r>
        <w:rPr>
          <w:spacing w:val="-3"/>
        </w:rPr>
        <w:t xml:space="preserve"> </w:t>
      </w:r>
      <w:r>
        <w:t>the</w:t>
      </w:r>
      <w:r>
        <w:rPr>
          <w:spacing w:val="-4"/>
        </w:rPr>
        <w:t xml:space="preserve"> </w:t>
      </w:r>
      <w:r>
        <w:t>refining</w:t>
      </w:r>
      <w:r>
        <w:rPr>
          <w:spacing w:val="-4"/>
        </w:rPr>
        <w:t xml:space="preserve"> </w:t>
      </w:r>
      <w:r>
        <w:t>process.</w:t>
      </w:r>
      <w:r>
        <w:rPr>
          <w:spacing w:val="-3"/>
        </w:rPr>
        <w:t xml:space="preserve"> </w:t>
      </w:r>
      <w:r>
        <w:t>It</w:t>
      </w:r>
      <w:r>
        <w:rPr>
          <w:spacing w:val="-3"/>
        </w:rPr>
        <w:t xml:space="preserve"> </w:t>
      </w:r>
      <w:r>
        <w:t>does</w:t>
      </w:r>
      <w:r>
        <w:rPr>
          <w:spacing w:val="-2"/>
        </w:rPr>
        <w:t xml:space="preserve"> </w:t>
      </w:r>
      <w:r>
        <w:t>not</w:t>
      </w:r>
      <w:r>
        <w:rPr>
          <w:spacing w:val="-3"/>
        </w:rPr>
        <w:t xml:space="preserve"> </w:t>
      </w:r>
      <w:r>
        <w:t>contain</w:t>
      </w:r>
      <w:r>
        <w:rPr>
          <w:spacing w:val="-3"/>
        </w:rPr>
        <w:t xml:space="preserve"> </w:t>
      </w:r>
      <w:r>
        <w:t>any</w:t>
      </w:r>
      <w:r>
        <w:rPr>
          <w:spacing w:val="-3"/>
        </w:rPr>
        <w:t xml:space="preserve"> </w:t>
      </w:r>
      <w:r>
        <w:t>impurities.</w:t>
      </w:r>
      <w:r>
        <w:rPr>
          <w:spacing w:val="-3"/>
        </w:rPr>
        <w:t xml:space="preserve"> </w:t>
      </w:r>
      <w:r>
        <w:t>This</w:t>
      </w:r>
      <w:r>
        <w:rPr>
          <w:spacing w:val="-5"/>
        </w:rPr>
        <w:t xml:space="preserve"> </w:t>
      </w:r>
      <w:r>
        <w:t>product</w:t>
      </w:r>
      <w:r>
        <w:rPr>
          <w:spacing w:val="-3"/>
        </w:rPr>
        <w:t xml:space="preserve"> </w:t>
      </w:r>
      <w:r>
        <w:t>is</w:t>
      </w:r>
      <w:r>
        <w:rPr>
          <w:spacing w:val="-5"/>
        </w:rPr>
        <w:t xml:space="preserve"> </w:t>
      </w:r>
      <w:r>
        <w:t>not</w:t>
      </w:r>
      <w:r>
        <w:rPr>
          <w:spacing w:val="-3"/>
        </w:rPr>
        <w:t xml:space="preserve"> </w:t>
      </w:r>
      <w:r>
        <w:t>included</w:t>
      </w:r>
      <w:r>
        <w:rPr>
          <w:spacing w:val="-3"/>
        </w:rPr>
        <w:t xml:space="preserve"> </w:t>
      </w:r>
      <w:r>
        <w:t>in the list of substances prohibited in cosmetic products or subject to restrictions. It does not contain colorants, preservatives or UV filters (Annex II – VI of EU regulation 1223/2009).</w:t>
      </w:r>
    </w:p>
    <w:p w:rsidR="005D2E90" w:rsidRDefault="005D2E90">
      <w:pPr>
        <w:pStyle w:val="BodyText"/>
        <w:ind w:left="0"/>
      </w:pPr>
    </w:p>
    <w:p w:rsidR="005D2E90" w:rsidRDefault="00EF621C">
      <w:pPr>
        <w:pStyle w:val="BodyText"/>
      </w:pPr>
      <w:r>
        <w:t>Skin</w:t>
      </w:r>
      <w:r>
        <w:rPr>
          <w:spacing w:val="-8"/>
        </w:rPr>
        <w:t xml:space="preserve"> </w:t>
      </w:r>
      <w:r>
        <w:t>irritation</w:t>
      </w:r>
      <w:r>
        <w:rPr>
          <w:spacing w:val="-7"/>
        </w:rPr>
        <w:t xml:space="preserve"> </w:t>
      </w:r>
      <w:r>
        <w:t>Not</w:t>
      </w:r>
      <w:r>
        <w:rPr>
          <w:spacing w:val="-7"/>
        </w:rPr>
        <w:t xml:space="preserve"> </w:t>
      </w:r>
      <w:r>
        <w:rPr>
          <w:spacing w:val="-2"/>
        </w:rPr>
        <w:t>Applicable.</w:t>
      </w:r>
    </w:p>
    <w:p w:rsidR="005D2E90" w:rsidRDefault="00EF621C">
      <w:pPr>
        <w:pStyle w:val="BodyText"/>
        <w:spacing w:before="1"/>
        <w:ind w:right="5734"/>
      </w:pPr>
      <w:r>
        <w:t>Eye damage or irritation Not Appli</w:t>
      </w:r>
      <w:r>
        <w:t>cable. Respiratory</w:t>
      </w:r>
      <w:r>
        <w:rPr>
          <w:spacing w:val="-11"/>
        </w:rPr>
        <w:t xml:space="preserve"> </w:t>
      </w:r>
      <w:r>
        <w:t>or</w:t>
      </w:r>
      <w:r>
        <w:rPr>
          <w:spacing w:val="-11"/>
        </w:rPr>
        <w:t xml:space="preserve"> </w:t>
      </w:r>
      <w:r>
        <w:t>skin</w:t>
      </w:r>
      <w:r>
        <w:rPr>
          <w:spacing w:val="-11"/>
        </w:rPr>
        <w:t xml:space="preserve"> </w:t>
      </w:r>
      <w:r>
        <w:t>sensitivity</w:t>
      </w:r>
      <w:r>
        <w:rPr>
          <w:spacing w:val="-11"/>
        </w:rPr>
        <w:t xml:space="preserve"> </w:t>
      </w:r>
      <w:r>
        <w:t>Not</w:t>
      </w:r>
      <w:r>
        <w:rPr>
          <w:spacing w:val="-11"/>
        </w:rPr>
        <w:t xml:space="preserve"> </w:t>
      </w:r>
      <w:r>
        <w:t>Applicable. Germ cell mutagenicity Not Applicable.</w:t>
      </w:r>
    </w:p>
    <w:p w:rsidR="005D2E90" w:rsidRDefault="00EF621C">
      <w:pPr>
        <w:pStyle w:val="BodyText"/>
        <w:ind w:right="6371"/>
      </w:pPr>
      <w:r>
        <w:t>Carcinogenicity Not Applicable. Reproductive toxicity Not Applicable. STOT</w:t>
      </w:r>
      <w:r>
        <w:rPr>
          <w:spacing w:val="-12"/>
        </w:rPr>
        <w:t xml:space="preserve"> </w:t>
      </w:r>
      <w:r>
        <w:t>–</w:t>
      </w:r>
      <w:r>
        <w:rPr>
          <w:spacing w:val="-11"/>
        </w:rPr>
        <w:t xml:space="preserve"> </w:t>
      </w:r>
      <w:r>
        <w:t>single</w:t>
      </w:r>
      <w:r>
        <w:rPr>
          <w:spacing w:val="-11"/>
        </w:rPr>
        <w:t xml:space="preserve"> </w:t>
      </w:r>
      <w:r>
        <w:t>exposure</w:t>
      </w:r>
      <w:r>
        <w:rPr>
          <w:spacing w:val="-12"/>
        </w:rPr>
        <w:t xml:space="preserve"> </w:t>
      </w:r>
      <w:r>
        <w:t>Not</w:t>
      </w:r>
      <w:r>
        <w:rPr>
          <w:spacing w:val="-11"/>
        </w:rPr>
        <w:t xml:space="preserve"> </w:t>
      </w:r>
      <w:r>
        <w:t>Applicable.</w:t>
      </w:r>
    </w:p>
    <w:p w:rsidR="005D2E90" w:rsidRDefault="00EF621C">
      <w:pPr>
        <w:pStyle w:val="BodyText"/>
        <w:ind w:right="6290"/>
      </w:pPr>
      <w:r>
        <w:t>STOT</w:t>
      </w:r>
      <w:r>
        <w:rPr>
          <w:spacing w:val="-12"/>
        </w:rPr>
        <w:t xml:space="preserve"> </w:t>
      </w:r>
      <w:r>
        <w:t>–</w:t>
      </w:r>
      <w:r>
        <w:rPr>
          <w:spacing w:val="-11"/>
        </w:rPr>
        <w:t xml:space="preserve"> </w:t>
      </w:r>
      <w:r>
        <w:t>repeated</w:t>
      </w:r>
      <w:r>
        <w:rPr>
          <w:spacing w:val="-11"/>
        </w:rPr>
        <w:t xml:space="preserve"> </w:t>
      </w:r>
      <w:r>
        <w:t>exposure</w:t>
      </w:r>
      <w:r>
        <w:rPr>
          <w:spacing w:val="-12"/>
        </w:rPr>
        <w:t xml:space="preserve"> </w:t>
      </w:r>
      <w:r>
        <w:t>Not</w:t>
      </w:r>
      <w:r>
        <w:rPr>
          <w:spacing w:val="-11"/>
        </w:rPr>
        <w:t xml:space="preserve"> </w:t>
      </w:r>
      <w:r>
        <w:t>Applicable. Aspiration h</w:t>
      </w:r>
      <w:r>
        <w:t>azard Not Applicable.</w:t>
      </w:r>
    </w:p>
    <w:p w:rsidR="005D2E90" w:rsidRDefault="00EF621C">
      <w:pPr>
        <w:pStyle w:val="BodyText"/>
        <w:spacing w:line="243" w:lineRule="exact"/>
      </w:pPr>
      <w:r>
        <w:t>Other</w:t>
      </w:r>
      <w:r>
        <w:rPr>
          <w:spacing w:val="-10"/>
        </w:rPr>
        <w:t xml:space="preserve"> </w:t>
      </w:r>
      <w:r>
        <w:t>information</w:t>
      </w:r>
      <w:r>
        <w:rPr>
          <w:spacing w:val="-10"/>
        </w:rPr>
        <w:t xml:space="preserve"> </w:t>
      </w:r>
      <w:r>
        <w:t>Not</w:t>
      </w:r>
      <w:r>
        <w:rPr>
          <w:spacing w:val="-10"/>
        </w:rPr>
        <w:t xml:space="preserve"> </w:t>
      </w:r>
      <w:r>
        <w:rPr>
          <w:spacing w:val="-2"/>
        </w:rPr>
        <w:t>Applicable.</w:t>
      </w:r>
    </w:p>
    <w:p w:rsidR="005D2E90" w:rsidRDefault="00EF621C">
      <w:pPr>
        <w:pStyle w:val="Heading1"/>
        <w:numPr>
          <w:ilvl w:val="0"/>
          <w:numId w:val="2"/>
        </w:numPr>
        <w:tabs>
          <w:tab w:val="left" w:pos="436"/>
        </w:tabs>
        <w:spacing w:before="242"/>
        <w:ind w:left="436" w:hanging="296"/>
      </w:pPr>
      <w:r>
        <w:rPr>
          <w:noProof/>
        </w:rPr>
        <mc:AlternateContent>
          <mc:Choice Requires="wps">
            <w:drawing>
              <wp:anchor distT="0" distB="0" distL="0" distR="0" simplePos="0" relativeHeight="487595008" behindDoc="1" locked="0" layoutInCell="1" allowOverlap="1">
                <wp:simplePos x="0" y="0"/>
                <wp:positionH relativeFrom="page">
                  <wp:posOffset>701040</wp:posOffset>
                </wp:positionH>
                <wp:positionV relativeFrom="paragraph">
                  <wp:posOffset>313779</wp:posOffset>
                </wp:positionV>
                <wp:extent cx="615823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6669A1" id="Graphic 23" o:spid="_x0000_s1026" style="position:absolute;margin-left:55.2pt;margin-top:24.7pt;width:484.9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" path="m6158230,l,,,6095r6158230,l6158230,xe" fillcolor="black" stroked="f">
                <v:path arrowok="t"/>
                <w10:wrap type="topAndBottom" anchorx="page"/>
              </v:shape>
            </w:pict>
          </mc:Fallback>
        </mc:AlternateContent>
      </w:r>
      <w:r>
        <w:rPr>
          <w:spacing w:val="-2"/>
        </w:rPr>
        <w:t>Ecological</w:t>
      </w:r>
      <w:r>
        <w:rPr>
          <w:spacing w:val="5"/>
        </w:rPr>
        <w:t xml:space="preserve"> </w:t>
      </w:r>
      <w:r>
        <w:rPr>
          <w:spacing w:val="-2"/>
        </w:rPr>
        <w:t>information</w:t>
      </w:r>
    </w:p>
    <w:p w:rsidR="005D2E90" w:rsidRDefault="005D2E90">
      <w:pPr>
        <w:pStyle w:val="Heading1"/>
        <w:sectPr w:rsidR="005D2E90">
          <w:pgSz w:w="11910" w:h="16840"/>
          <w:pgMar w:top="2360" w:right="992" w:bottom="1380" w:left="992" w:header="731" w:footer="1184" w:gutter="0"/>
          <w:cols w:space="720"/>
        </w:sectPr>
      </w:pPr>
    </w:p>
    <w:p w:rsidR="005D2E90" w:rsidRDefault="005D2E90">
      <w:pPr>
        <w:pStyle w:val="BodyText"/>
        <w:ind w:left="0"/>
        <w:rPr>
          <w:b/>
        </w:rPr>
      </w:pPr>
    </w:p>
    <w:p w:rsidR="005D2E90" w:rsidRDefault="005D2E90">
      <w:pPr>
        <w:pStyle w:val="BodyText"/>
        <w:spacing w:before="29"/>
        <w:ind w:left="0"/>
        <w:rPr>
          <w:b/>
        </w:rPr>
      </w:pPr>
    </w:p>
    <w:p w:rsidR="005D2E90" w:rsidRDefault="00EF621C">
      <w:pPr>
        <w:pStyle w:val="ListParagraph"/>
        <w:numPr>
          <w:ilvl w:val="1"/>
          <w:numId w:val="2"/>
        </w:numPr>
        <w:tabs>
          <w:tab w:val="left" w:pos="537"/>
        </w:tabs>
        <w:ind w:left="140" w:right="8779" w:firstLine="0"/>
        <w:rPr>
          <w:sz w:val="20"/>
        </w:rPr>
      </w:pPr>
      <w:r>
        <w:rPr>
          <w:spacing w:val="-4"/>
          <w:sz w:val="20"/>
        </w:rPr>
        <w:t xml:space="preserve">Toxicity </w:t>
      </w:r>
      <w:r>
        <w:rPr>
          <w:sz w:val="20"/>
        </w:rPr>
        <w:t>Low</w:t>
      </w:r>
      <w:r>
        <w:rPr>
          <w:spacing w:val="-3"/>
          <w:sz w:val="20"/>
        </w:rPr>
        <w:t xml:space="preserve"> </w:t>
      </w:r>
      <w:r>
        <w:rPr>
          <w:sz w:val="20"/>
        </w:rPr>
        <w:t>-</w:t>
      </w:r>
      <w:r>
        <w:rPr>
          <w:spacing w:val="-5"/>
          <w:sz w:val="20"/>
        </w:rPr>
        <w:t xml:space="preserve"> </w:t>
      </w:r>
      <w:r>
        <w:rPr>
          <w:sz w:val="20"/>
        </w:rPr>
        <w:t>None.</w:t>
      </w:r>
    </w:p>
    <w:p w:rsidR="005D2E90" w:rsidRDefault="00EF621C">
      <w:pPr>
        <w:pStyle w:val="ListParagraph"/>
        <w:numPr>
          <w:ilvl w:val="1"/>
          <w:numId w:val="2"/>
        </w:numPr>
        <w:tabs>
          <w:tab w:val="left" w:pos="537"/>
        </w:tabs>
        <w:spacing w:before="244"/>
        <w:ind w:left="537" w:hanging="397"/>
        <w:rPr>
          <w:sz w:val="20"/>
        </w:rPr>
      </w:pPr>
      <w:r>
        <w:rPr>
          <w:spacing w:val="-2"/>
          <w:sz w:val="20"/>
        </w:rPr>
        <w:t>Persistence and</w:t>
      </w:r>
      <w:r>
        <w:rPr>
          <w:spacing w:val="1"/>
          <w:sz w:val="20"/>
        </w:rPr>
        <w:t xml:space="preserve"> </w:t>
      </w:r>
      <w:r>
        <w:rPr>
          <w:spacing w:val="-2"/>
          <w:sz w:val="20"/>
        </w:rPr>
        <w:t>degradability</w:t>
      </w:r>
    </w:p>
    <w:p w:rsidR="005D2E90" w:rsidRDefault="00EF621C">
      <w:pPr>
        <w:pStyle w:val="BodyText"/>
      </w:pPr>
      <w:r>
        <w:t>&gt;90%</w:t>
      </w:r>
      <w:r>
        <w:rPr>
          <w:spacing w:val="-6"/>
        </w:rPr>
        <w:t xml:space="preserve"> </w:t>
      </w:r>
      <w:r>
        <w:rPr>
          <w:spacing w:val="-2"/>
        </w:rPr>
        <w:t>(OECD)</w:t>
      </w:r>
    </w:p>
    <w:p w:rsidR="005D2E90" w:rsidRDefault="00EF621C">
      <w:pPr>
        <w:pStyle w:val="ListParagraph"/>
        <w:numPr>
          <w:ilvl w:val="1"/>
          <w:numId w:val="2"/>
        </w:numPr>
        <w:tabs>
          <w:tab w:val="left" w:pos="537"/>
        </w:tabs>
        <w:spacing w:before="243"/>
        <w:ind w:left="140" w:right="7245" w:firstLine="0"/>
        <w:rPr>
          <w:sz w:val="20"/>
        </w:rPr>
      </w:pPr>
      <w:r>
        <w:rPr>
          <w:sz w:val="20"/>
        </w:rPr>
        <w:t>Bioaccumulation</w:t>
      </w:r>
      <w:r>
        <w:rPr>
          <w:spacing w:val="-12"/>
          <w:sz w:val="20"/>
        </w:rPr>
        <w:t xml:space="preserve"> </w:t>
      </w:r>
      <w:r>
        <w:rPr>
          <w:sz w:val="20"/>
        </w:rPr>
        <w:t xml:space="preserve">potential </w:t>
      </w:r>
      <w:proofErr w:type="gramStart"/>
      <w:r>
        <w:rPr>
          <w:spacing w:val="-2"/>
          <w:sz w:val="20"/>
        </w:rPr>
        <w:t>None</w:t>
      </w:r>
      <w:proofErr w:type="gramEnd"/>
      <w:r>
        <w:rPr>
          <w:spacing w:val="-2"/>
          <w:sz w:val="20"/>
        </w:rPr>
        <w:t>.</w:t>
      </w:r>
    </w:p>
    <w:p w:rsidR="005D2E90" w:rsidRDefault="005D2E90">
      <w:pPr>
        <w:pStyle w:val="BodyText"/>
        <w:ind w:left="0"/>
      </w:pPr>
    </w:p>
    <w:p w:rsidR="005D2E90" w:rsidRDefault="00EF621C">
      <w:pPr>
        <w:pStyle w:val="ListParagraph"/>
        <w:numPr>
          <w:ilvl w:val="1"/>
          <w:numId w:val="2"/>
        </w:numPr>
        <w:tabs>
          <w:tab w:val="left" w:pos="537"/>
        </w:tabs>
        <w:spacing w:before="1"/>
        <w:ind w:left="140" w:right="8058" w:firstLine="0"/>
        <w:rPr>
          <w:sz w:val="20"/>
        </w:rPr>
      </w:pPr>
      <w:r>
        <w:rPr>
          <w:sz w:val="20"/>
        </w:rPr>
        <w:t>Ground</w:t>
      </w:r>
      <w:r>
        <w:rPr>
          <w:spacing w:val="-12"/>
          <w:sz w:val="20"/>
        </w:rPr>
        <w:t xml:space="preserve"> </w:t>
      </w:r>
      <w:r>
        <w:rPr>
          <w:sz w:val="20"/>
        </w:rPr>
        <w:t>mobility Low – None.</w:t>
      </w:r>
    </w:p>
    <w:p w:rsidR="005D2E90" w:rsidRDefault="00EF621C">
      <w:pPr>
        <w:pStyle w:val="ListParagraph"/>
        <w:numPr>
          <w:ilvl w:val="1"/>
          <w:numId w:val="2"/>
        </w:numPr>
        <w:tabs>
          <w:tab w:val="left" w:pos="537"/>
        </w:tabs>
        <w:spacing w:before="243"/>
        <w:ind w:left="140" w:right="6470" w:firstLine="0"/>
        <w:rPr>
          <w:sz w:val="20"/>
        </w:rPr>
      </w:pPr>
      <w:r>
        <w:rPr>
          <w:sz w:val="20"/>
        </w:rPr>
        <w:t>Results</w:t>
      </w:r>
      <w:r>
        <w:rPr>
          <w:spacing w:val="-10"/>
          <w:sz w:val="20"/>
        </w:rPr>
        <w:t xml:space="preserve"> </w:t>
      </w:r>
      <w:r>
        <w:rPr>
          <w:sz w:val="20"/>
        </w:rPr>
        <w:t>of</w:t>
      </w:r>
      <w:r>
        <w:rPr>
          <w:spacing w:val="-10"/>
          <w:sz w:val="20"/>
        </w:rPr>
        <w:t xml:space="preserve"> </w:t>
      </w:r>
      <w:r>
        <w:rPr>
          <w:sz w:val="20"/>
        </w:rPr>
        <w:t>PBT</w:t>
      </w:r>
      <w:r>
        <w:rPr>
          <w:spacing w:val="-10"/>
          <w:sz w:val="20"/>
        </w:rPr>
        <w:t xml:space="preserve"> </w:t>
      </w:r>
      <w:r>
        <w:rPr>
          <w:sz w:val="20"/>
        </w:rPr>
        <w:t>and</w:t>
      </w:r>
      <w:r>
        <w:rPr>
          <w:spacing w:val="-9"/>
          <w:sz w:val="20"/>
        </w:rPr>
        <w:t xml:space="preserve"> </w:t>
      </w:r>
      <w:proofErr w:type="spellStart"/>
      <w:r>
        <w:rPr>
          <w:sz w:val="20"/>
        </w:rPr>
        <w:t>vPvB</w:t>
      </w:r>
      <w:proofErr w:type="spellEnd"/>
      <w:r>
        <w:rPr>
          <w:spacing w:val="-7"/>
          <w:sz w:val="20"/>
        </w:rPr>
        <w:t xml:space="preserve"> </w:t>
      </w:r>
      <w:r>
        <w:rPr>
          <w:sz w:val="20"/>
        </w:rPr>
        <w:t>assessment Not Available.</w:t>
      </w:r>
    </w:p>
    <w:p w:rsidR="005D2E90" w:rsidRDefault="005D2E90">
      <w:pPr>
        <w:pStyle w:val="BodyText"/>
        <w:spacing w:before="2"/>
        <w:ind w:left="0"/>
      </w:pPr>
    </w:p>
    <w:p w:rsidR="005D2E90" w:rsidRDefault="00EF621C">
      <w:pPr>
        <w:pStyle w:val="ListParagraph"/>
        <w:numPr>
          <w:ilvl w:val="1"/>
          <w:numId w:val="2"/>
        </w:numPr>
        <w:tabs>
          <w:tab w:val="left" w:pos="537"/>
        </w:tabs>
        <w:ind w:left="140" w:right="7643" w:firstLine="0"/>
        <w:rPr>
          <w:sz w:val="20"/>
        </w:rPr>
      </w:pPr>
      <w:r>
        <w:rPr>
          <w:sz w:val="20"/>
        </w:rPr>
        <w:t>Other</w:t>
      </w:r>
      <w:r>
        <w:rPr>
          <w:spacing w:val="-12"/>
          <w:sz w:val="20"/>
        </w:rPr>
        <w:t xml:space="preserve"> </w:t>
      </w:r>
      <w:r>
        <w:rPr>
          <w:sz w:val="20"/>
        </w:rPr>
        <w:t>adverse</w:t>
      </w:r>
      <w:r>
        <w:rPr>
          <w:spacing w:val="-11"/>
          <w:sz w:val="20"/>
        </w:rPr>
        <w:t xml:space="preserve"> </w:t>
      </w:r>
      <w:r>
        <w:rPr>
          <w:sz w:val="20"/>
        </w:rPr>
        <w:t xml:space="preserve">effects </w:t>
      </w:r>
      <w:proofErr w:type="gramStart"/>
      <w:r>
        <w:rPr>
          <w:spacing w:val="-2"/>
          <w:sz w:val="20"/>
        </w:rPr>
        <w:t>None</w:t>
      </w:r>
      <w:proofErr w:type="gramEnd"/>
      <w:r>
        <w:rPr>
          <w:spacing w:val="-2"/>
          <w:sz w:val="20"/>
        </w:rPr>
        <w:t>.</w:t>
      </w:r>
    </w:p>
    <w:p w:rsidR="005D2E90" w:rsidRDefault="00EF621C">
      <w:pPr>
        <w:pStyle w:val="Heading1"/>
        <w:numPr>
          <w:ilvl w:val="0"/>
          <w:numId w:val="2"/>
        </w:numPr>
        <w:tabs>
          <w:tab w:val="left" w:pos="436"/>
        </w:tabs>
        <w:spacing w:before="242"/>
        <w:ind w:left="436" w:hanging="296"/>
      </w:pPr>
      <w:r>
        <w:rPr>
          <w:noProof/>
        </w:rPr>
        <mc:AlternateContent>
          <mc:Choice Requires="wps">
            <w:drawing>
              <wp:anchor distT="0" distB="0" distL="0" distR="0" simplePos="0" relativeHeight="487596032" behindDoc="1" locked="0" layoutInCell="1" allowOverlap="1">
                <wp:simplePos x="0" y="0"/>
                <wp:positionH relativeFrom="page">
                  <wp:posOffset>701040</wp:posOffset>
                </wp:positionH>
                <wp:positionV relativeFrom="paragraph">
                  <wp:posOffset>320262</wp:posOffset>
                </wp:positionV>
                <wp:extent cx="615823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4331A4" id="Graphic 25" o:spid="_x0000_s1026" style="position:absolute;margin-left:55.2pt;margin-top:25.2pt;width:484.9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" path="m6158230,l,,,6096r6158230,l6158230,xe" fillcolor="black" stroked="f">
                <v:path arrowok="t"/>
                <w10:wrap type="topAndBottom" anchorx="page"/>
              </v:shape>
            </w:pict>
          </mc:Fallback>
        </mc:AlternateContent>
      </w:r>
      <w:r>
        <w:t>Disposal</w:t>
      </w:r>
      <w:r>
        <w:rPr>
          <w:spacing w:val="-6"/>
        </w:rPr>
        <w:t xml:space="preserve"> </w:t>
      </w:r>
      <w:r>
        <w:rPr>
          <w:spacing w:val="-2"/>
        </w:rPr>
        <w:t>considerations</w:t>
      </w:r>
    </w:p>
    <w:p w:rsidR="005D2E90" w:rsidRDefault="005D2E90">
      <w:pPr>
        <w:pStyle w:val="BodyText"/>
        <w:spacing w:before="4"/>
        <w:ind w:left="0"/>
        <w:rPr>
          <w:b/>
        </w:rPr>
      </w:pPr>
    </w:p>
    <w:p w:rsidR="005D2E90" w:rsidRDefault="00EF621C">
      <w:pPr>
        <w:pStyle w:val="ListParagraph"/>
        <w:numPr>
          <w:ilvl w:val="1"/>
          <w:numId w:val="2"/>
        </w:numPr>
        <w:tabs>
          <w:tab w:val="left" w:pos="537"/>
        </w:tabs>
        <w:ind w:left="537" w:hanging="397"/>
        <w:rPr>
          <w:sz w:val="20"/>
        </w:rPr>
      </w:pPr>
      <w:r>
        <w:rPr>
          <w:spacing w:val="-2"/>
          <w:sz w:val="20"/>
        </w:rPr>
        <w:t>Waste</w:t>
      </w:r>
      <w:r>
        <w:rPr>
          <w:spacing w:val="-3"/>
          <w:sz w:val="20"/>
        </w:rPr>
        <w:t xml:space="preserve"> </w:t>
      </w:r>
      <w:r>
        <w:rPr>
          <w:spacing w:val="-2"/>
          <w:sz w:val="20"/>
        </w:rPr>
        <w:t>treatment</w:t>
      </w:r>
      <w:r>
        <w:rPr>
          <w:spacing w:val="1"/>
          <w:sz w:val="20"/>
        </w:rPr>
        <w:t xml:space="preserve"> </w:t>
      </w:r>
      <w:r>
        <w:rPr>
          <w:spacing w:val="-2"/>
          <w:sz w:val="20"/>
        </w:rPr>
        <w:t>methods</w:t>
      </w:r>
    </w:p>
    <w:p w:rsidR="005D2E90" w:rsidRDefault="00EF621C">
      <w:pPr>
        <w:pStyle w:val="BodyText"/>
        <w:spacing w:before="243"/>
      </w:pPr>
      <w:r>
        <w:t>Always</w:t>
      </w:r>
      <w:r>
        <w:rPr>
          <w:spacing w:val="-9"/>
        </w:rPr>
        <w:t xml:space="preserve"> </w:t>
      </w:r>
      <w:r>
        <w:t>recover</w:t>
      </w:r>
      <w:r>
        <w:rPr>
          <w:spacing w:val="-7"/>
        </w:rPr>
        <w:t xml:space="preserve"> </w:t>
      </w:r>
      <w:r>
        <w:t>spilled</w:t>
      </w:r>
      <w:r>
        <w:rPr>
          <w:spacing w:val="-7"/>
        </w:rPr>
        <w:t xml:space="preserve"> </w:t>
      </w:r>
      <w:r>
        <w:t>product.</w:t>
      </w:r>
      <w:r>
        <w:rPr>
          <w:spacing w:val="-7"/>
        </w:rPr>
        <w:t xml:space="preserve"> </w:t>
      </w:r>
      <w:r>
        <w:t>Discard</w:t>
      </w:r>
      <w:r>
        <w:rPr>
          <w:spacing w:val="-7"/>
        </w:rPr>
        <w:t xml:space="preserve"> </w:t>
      </w:r>
      <w:r>
        <w:t>waste</w:t>
      </w:r>
      <w:r>
        <w:rPr>
          <w:spacing w:val="-8"/>
        </w:rPr>
        <w:t xml:space="preserve"> </w:t>
      </w:r>
      <w:r>
        <w:t>material</w:t>
      </w:r>
      <w:r>
        <w:rPr>
          <w:spacing w:val="-8"/>
        </w:rPr>
        <w:t xml:space="preserve"> </w:t>
      </w:r>
      <w:r>
        <w:t>with</w:t>
      </w:r>
      <w:r>
        <w:rPr>
          <w:spacing w:val="-4"/>
        </w:rPr>
        <w:t xml:space="preserve"> </w:t>
      </w:r>
      <w:r>
        <w:t>authorized</w:t>
      </w:r>
      <w:r>
        <w:rPr>
          <w:spacing w:val="-7"/>
        </w:rPr>
        <w:t xml:space="preserve"> </w:t>
      </w:r>
      <w:r>
        <w:t>waste</w:t>
      </w:r>
      <w:r>
        <w:rPr>
          <w:spacing w:val="-8"/>
        </w:rPr>
        <w:t xml:space="preserve"> </w:t>
      </w:r>
      <w:r>
        <w:t>management</w:t>
      </w:r>
      <w:r>
        <w:rPr>
          <w:spacing w:val="-7"/>
        </w:rPr>
        <w:t xml:space="preserve"> </w:t>
      </w:r>
      <w:r>
        <w:t>services.</w:t>
      </w:r>
      <w:r>
        <w:rPr>
          <w:spacing w:val="-7"/>
        </w:rPr>
        <w:t xml:space="preserve"> </w:t>
      </w:r>
      <w:r>
        <w:t>Act</w:t>
      </w:r>
      <w:r>
        <w:rPr>
          <w:spacing w:val="-7"/>
        </w:rPr>
        <w:t xml:space="preserve"> </w:t>
      </w:r>
      <w:r>
        <w:t>in accordance with local &amp; national waste regulations.</w:t>
      </w:r>
    </w:p>
    <w:p w:rsidR="005D2E90" w:rsidRDefault="005D2E90">
      <w:pPr>
        <w:pStyle w:val="BodyText"/>
        <w:ind w:left="0"/>
      </w:pPr>
    </w:p>
    <w:p w:rsidR="005D2E90" w:rsidRDefault="00EF621C">
      <w:pPr>
        <w:pStyle w:val="Heading1"/>
        <w:numPr>
          <w:ilvl w:val="0"/>
          <w:numId w:val="2"/>
        </w:numPr>
        <w:tabs>
          <w:tab w:val="left" w:pos="436"/>
        </w:tabs>
        <w:ind w:left="436" w:hanging="296"/>
      </w:pPr>
      <w:r>
        <w:rPr>
          <w:noProof/>
        </w:rPr>
        <mc:AlternateContent>
          <mc:Choice Requires="wps">
            <w:drawing>
              <wp:anchor distT="0" distB="0" distL="0" distR="0" simplePos="0" relativeHeight="487596544" behindDoc="1" locked="0" layoutInCell="1" allowOverlap="1">
                <wp:simplePos x="0" y="0"/>
                <wp:positionH relativeFrom="page">
                  <wp:posOffset>701040</wp:posOffset>
                </wp:positionH>
                <wp:positionV relativeFrom="paragraph">
                  <wp:posOffset>167066</wp:posOffset>
                </wp:positionV>
                <wp:extent cx="6158230"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57BADD" id="Graphic 26" o:spid="_x0000_s1026" style="position:absolute;margin-left:55.2pt;margin-top:13.15pt;width:484.9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" path="m6158230,l,,,6095r6158230,l6158230,xe" fillcolor="black" stroked="f">
                <v:path arrowok="t"/>
                <w10:wrap type="topAndBottom" anchorx="page"/>
              </v:shape>
            </w:pict>
          </mc:Fallback>
        </mc:AlternateContent>
      </w:r>
      <w:r>
        <w:rPr>
          <w:spacing w:val="-2"/>
        </w:rPr>
        <w:t>Transport</w:t>
      </w:r>
      <w:r>
        <w:rPr>
          <w:spacing w:val="-5"/>
        </w:rPr>
        <w:t xml:space="preserve"> </w:t>
      </w:r>
      <w:r>
        <w:rPr>
          <w:spacing w:val="-2"/>
        </w:rPr>
        <w:t>information</w:t>
      </w:r>
    </w:p>
    <w:p w:rsidR="005D2E90" w:rsidRDefault="005D2E90">
      <w:pPr>
        <w:pStyle w:val="BodyText"/>
        <w:spacing w:before="2"/>
        <w:ind w:left="0"/>
        <w:rPr>
          <w:b/>
        </w:rPr>
      </w:pPr>
    </w:p>
    <w:p w:rsidR="005D2E90" w:rsidRDefault="00EF621C">
      <w:pPr>
        <w:pStyle w:val="BodyText"/>
      </w:pPr>
      <w:r>
        <w:t>Warning</w:t>
      </w:r>
      <w:r>
        <w:rPr>
          <w:spacing w:val="-4"/>
        </w:rPr>
        <w:t xml:space="preserve"> </w:t>
      </w:r>
      <w:r>
        <w:t>icon</w:t>
      </w:r>
      <w:r>
        <w:rPr>
          <w:spacing w:val="-5"/>
        </w:rPr>
        <w:t xml:space="preserve"> </w:t>
      </w:r>
      <w:r>
        <w:t>Road</w:t>
      </w:r>
      <w:r>
        <w:rPr>
          <w:spacing w:val="-4"/>
        </w:rPr>
        <w:t xml:space="preserve"> </w:t>
      </w:r>
      <w:r>
        <w:t>(ADR),</w:t>
      </w:r>
      <w:r>
        <w:rPr>
          <w:spacing w:val="-5"/>
        </w:rPr>
        <w:t xml:space="preserve"> </w:t>
      </w:r>
      <w:r>
        <w:t>Rail</w:t>
      </w:r>
      <w:r>
        <w:rPr>
          <w:spacing w:val="-3"/>
        </w:rPr>
        <w:t xml:space="preserve"> </w:t>
      </w:r>
      <w:r>
        <w:t>(RID),</w:t>
      </w:r>
      <w:r>
        <w:rPr>
          <w:spacing w:val="-5"/>
        </w:rPr>
        <w:t xml:space="preserve"> </w:t>
      </w:r>
      <w:r>
        <w:t>Sea</w:t>
      </w:r>
      <w:r>
        <w:rPr>
          <w:spacing w:val="-5"/>
        </w:rPr>
        <w:t xml:space="preserve"> </w:t>
      </w:r>
      <w:r>
        <w:t>(IMDG)</w:t>
      </w:r>
      <w:r>
        <w:rPr>
          <w:spacing w:val="-6"/>
        </w:rPr>
        <w:t xml:space="preserve"> </w:t>
      </w:r>
      <w:r>
        <w:t>and</w:t>
      </w:r>
      <w:r>
        <w:rPr>
          <w:spacing w:val="-5"/>
        </w:rPr>
        <w:t xml:space="preserve"> </w:t>
      </w:r>
      <w:r>
        <w:t>Air</w:t>
      </w:r>
      <w:r>
        <w:rPr>
          <w:spacing w:val="-5"/>
        </w:rPr>
        <w:t xml:space="preserve"> </w:t>
      </w:r>
      <w:r>
        <w:t>(ICAO),</w:t>
      </w:r>
      <w:r>
        <w:rPr>
          <w:spacing w:val="-5"/>
        </w:rPr>
        <w:t xml:space="preserve"> </w:t>
      </w:r>
      <w:r>
        <w:t>transport</w:t>
      </w:r>
      <w:r>
        <w:rPr>
          <w:spacing w:val="-5"/>
        </w:rPr>
        <w:t xml:space="preserve"> </w:t>
      </w:r>
      <w:r>
        <w:t>not</w:t>
      </w:r>
      <w:r>
        <w:rPr>
          <w:spacing w:val="-5"/>
        </w:rPr>
        <w:t xml:space="preserve"> </w:t>
      </w:r>
      <w:r>
        <w:t>restricted</w:t>
      </w:r>
      <w:r>
        <w:rPr>
          <w:spacing w:val="-5"/>
        </w:rPr>
        <w:t xml:space="preserve"> </w:t>
      </w:r>
      <w:r>
        <w:t>in</w:t>
      </w:r>
      <w:r>
        <w:rPr>
          <w:spacing w:val="-5"/>
        </w:rPr>
        <w:t xml:space="preserve"> </w:t>
      </w:r>
      <w:r>
        <w:t>drums</w:t>
      </w:r>
      <w:r>
        <w:rPr>
          <w:spacing w:val="-7"/>
        </w:rPr>
        <w:t xml:space="preserve"> </w:t>
      </w:r>
      <w:r>
        <w:t>or</w:t>
      </w:r>
      <w:r>
        <w:rPr>
          <w:spacing w:val="-5"/>
        </w:rPr>
        <w:t xml:space="preserve"> </w:t>
      </w:r>
      <w:r>
        <w:t>food</w:t>
      </w:r>
      <w:r>
        <w:rPr>
          <w:spacing w:val="-5"/>
        </w:rPr>
        <w:t xml:space="preserve"> </w:t>
      </w:r>
      <w:r>
        <w:t>tankers. Shipping Name Not Applicable.</w:t>
      </w:r>
    </w:p>
    <w:p w:rsidR="005D2E90" w:rsidRDefault="00EF621C">
      <w:pPr>
        <w:pStyle w:val="BodyText"/>
        <w:spacing w:before="1"/>
        <w:ind w:right="6794"/>
      </w:pPr>
      <w:r>
        <w:t>UN</w:t>
      </w:r>
      <w:r>
        <w:rPr>
          <w:spacing w:val="-11"/>
        </w:rPr>
        <w:t xml:space="preserve"> </w:t>
      </w:r>
      <w:r>
        <w:t>Number</w:t>
      </w:r>
      <w:r>
        <w:rPr>
          <w:spacing w:val="-11"/>
        </w:rPr>
        <w:t xml:space="preserve"> </w:t>
      </w:r>
      <w:r>
        <w:t>(Road)</w:t>
      </w:r>
      <w:r>
        <w:rPr>
          <w:spacing w:val="-12"/>
        </w:rPr>
        <w:t xml:space="preserve"> </w:t>
      </w:r>
      <w:r>
        <w:t>Not</w:t>
      </w:r>
      <w:r>
        <w:rPr>
          <w:spacing w:val="-10"/>
        </w:rPr>
        <w:t xml:space="preserve"> </w:t>
      </w:r>
      <w:r>
        <w:t>Applicable</w:t>
      </w:r>
      <w:r>
        <w:t>. ADR Class Not Applicable.</w:t>
      </w:r>
    </w:p>
    <w:p w:rsidR="005D2E90" w:rsidRDefault="00EF621C">
      <w:pPr>
        <w:pStyle w:val="BodyText"/>
        <w:ind w:right="6290"/>
      </w:pPr>
      <w:r>
        <w:t>Hazard</w:t>
      </w:r>
      <w:r>
        <w:rPr>
          <w:spacing w:val="-12"/>
        </w:rPr>
        <w:t xml:space="preserve"> </w:t>
      </w:r>
      <w:r>
        <w:t>Number</w:t>
      </w:r>
      <w:r>
        <w:rPr>
          <w:spacing w:val="-11"/>
        </w:rPr>
        <w:t xml:space="preserve"> </w:t>
      </w:r>
      <w:r>
        <w:t>(ADR)</w:t>
      </w:r>
      <w:r>
        <w:rPr>
          <w:spacing w:val="-11"/>
        </w:rPr>
        <w:t xml:space="preserve"> </w:t>
      </w:r>
      <w:r>
        <w:t>Not</w:t>
      </w:r>
      <w:r>
        <w:rPr>
          <w:spacing w:val="-12"/>
        </w:rPr>
        <w:t xml:space="preserve"> </w:t>
      </w:r>
      <w:r>
        <w:t xml:space="preserve">Applicable. </w:t>
      </w:r>
      <w:proofErr w:type="spellStart"/>
      <w:r>
        <w:t>Hazchem</w:t>
      </w:r>
      <w:proofErr w:type="spellEnd"/>
      <w:r>
        <w:t xml:space="preserve"> Code Not Applicable.</w:t>
      </w:r>
    </w:p>
    <w:p w:rsidR="005D2E90" w:rsidRDefault="00EF621C">
      <w:pPr>
        <w:pStyle w:val="BodyText"/>
        <w:ind w:right="6794"/>
      </w:pPr>
      <w:r>
        <w:t>UN</w:t>
      </w:r>
      <w:r>
        <w:rPr>
          <w:spacing w:val="-10"/>
        </w:rPr>
        <w:t xml:space="preserve"> </w:t>
      </w:r>
      <w:r>
        <w:t>Number</w:t>
      </w:r>
      <w:r>
        <w:rPr>
          <w:spacing w:val="-10"/>
        </w:rPr>
        <w:t xml:space="preserve"> </w:t>
      </w:r>
      <w:r>
        <w:t>(Sea)</w:t>
      </w:r>
      <w:r>
        <w:rPr>
          <w:spacing w:val="-11"/>
        </w:rPr>
        <w:t xml:space="preserve"> </w:t>
      </w:r>
      <w:r>
        <w:t>Not</w:t>
      </w:r>
      <w:r>
        <w:rPr>
          <w:spacing w:val="-10"/>
        </w:rPr>
        <w:t xml:space="preserve"> </w:t>
      </w:r>
      <w:r>
        <w:t>Applicable. IMDG Class Not Applicable.</w:t>
      </w:r>
    </w:p>
    <w:p w:rsidR="005D2E90" w:rsidRDefault="00EF621C">
      <w:pPr>
        <w:pStyle w:val="BodyText"/>
        <w:ind w:right="6976"/>
      </w:pPr>
      <w:r>
        <w:t>IMDG</w:t>
      </w:r>
      <w:r>
        <w:rPr>
          <w:spacing w:val="-12"/>
        </w:rPr>
        <w:t xml:space="preserve"> </w:t>
      </w:r>
      <w:r>
        <w:t>Pack</w:t>
      </w:r>
      <w:r>
        <w:rPr>
          <w:spacing w:val="-9"/>
        </w:rPr>
        <w:t xml:space="preserve"> </w:t>
      </w:r>
      <w:r>
        <w:t>GR.</w:t>
      </w:r>
      <w:r>
        <w:rPr>
          <w:spacing w:val="-11"/>
        </w:rPr>
        <w:t xml:space="preserve"> </w:t>
      </w:r>
      <w:r>
        <w:t>Not</w:t>
      </w:r>
      <w:r>
        <w:rPr>
          <w:spacing w:val="-11"/>
        </w:rPr>
        <w:t xml:space="preserve"> </w:t>
      </w:r>
      <w:r>
        <w:t>Applicable. EMS Not Applicable.</w:t>
      </w:r>
    </w:p>
    <w:p w:rsidR="005D2E90" w:rsidRDefault="00EF621C">
      <w:pPr>
        <w:pStyle w:val="BodyText"/>
        <w:spacing w:before="1"/>
        <w:ind w:right="6976"/>
      </w:pPr>
      <w:r>
        <w:t>UN</w:t>
      </w:r>
      <w:r>
        <w:rPr>
          <w:spacing w:val="-10"/>
        </w:rPr>
        <w:t xml:space="preserve"> </w:t>
      </w:r>
      <w:r>
        <w:t>Number</w:t>
      </w:r>
      <w:r>
        <w:rPr>
          <w:spacing w:val="-10"/>
        </w:rPr>
        <w:t xml:space="preserve"> </w:t>
      </w:r>
      <w:r>
        <w:t>(Air)</w:t>
      </w:r>
      <w:r>
        <w:rPr>
          <w:spacing w:val="-11"/>
        </w:rPr>
        <w:t xml:space="preserve"> </w:t>
      </w:r>
      <w:r>
        <w:t>Not</w:t>
      </w:r>
      <w:r>
        <w:rPr>
          <w:spacing w:val="-10"/>
        </w:rPr>
        <w:t xml:space="preserve"> </w:t>
      </w:r>
      <w:r>
        <w:t>Applicable. Air Class Not Applicable.</w:t>
      </w:r>
    </w:p>
    <w:p w:rsidR="005D2E90" w:rsidRDefault="00EF621C">
      <w:pPr>
        <w:pStyle w:val="BodyText"/>
        <w:spacing w:line="244" w:lineRule="exact"/>
      </w:pPr>
      <w:r>
        <w:t>Air</w:t>
      </w:r>
      <w:r>
        <w:rPr>
          <w:spacing w:val="-6"/>
        </w:rPr>
        <w:t xml:space="preserve"> </w:t>
      </w:r>
      <w:r>
        <w:t>Pack</w:t>
      </w:r>
      <w:r>
        <w:rPr>
          <w:spacing w:val="-4"/>
        </w:rPr>
        <w:t xml:space="preserve"> </w:t>
      </w:r>
      <w:r>
        <w:t>GR.</w:t>
      </w:r>
      <w:r>
        <w:rPr>
          <w:spacing w:val="-4"/>
        </w:rPr>
        <w:t xml:space="preserve"> </w:t>
      </w:r>
      <w:r>
        <w:t>Not</w:t>
      </w:r>
      <w:r>
        <w:rPr>
          <w:spacing w:val="-4"/>
        </w:rPr>
        <w:t xml:space="preserve"> </w:t>
      </w:r>
      <w:r>
        <w:rPr>
          <w:spacing w:val="-2"/>
        </w:rPr>
        <w:t>Applicable.</w:t>
      </w:r>
    </w:p>
    <w:p w:rsidR="005D2E90" w:rsidRDefault="00EF621C">
      <w:pPr>
        <w:pStyle w:val="Heading1"/>
        <w:numPr>
          <w:ilvl w:val="0"/>
          <w:numId w:val="2"/>
        </w:numPr>
        <w:tabs>
          <w:tab w:val="left" w:pos="436"/>
        </w:tabs>
        <w:spacing w:before="243"/>
        <w:ind w:left="436" w:hanging="296"/>
      </w:pPr>
      <w:r>
        <w:rPr>
          <w:noProof/>
        </w:rPr>
        <mc:AlternateContent>
          <mc:Choice Requires="wps">
            <w:drawing>
              <wp:anchor distT="0" distB="0" distL="0" distR="0" simplePos="0" relativeHeight="487597056" behindDoc="1" locked="0" layoutInCell="1" allowOverlap="1">
                <wp:simplePos x="0" y="0"/>
                <wp:positionH relativeFrom="page">
                  <wp:posOffset>701040</wp:posOffset>
                </wp:positionH>
                <wp:positionV relativeFrom="paragraph">
                  <wp:posOffset>320999</wp:posOffset>
                </wp:positionV>
                <wp:extent cx="615823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0A9AE0" id="Graphic 27" o:spid="_x0000_s1026" style="position:absolute;margin-left:55.2pt;margin-top:25.3pt;width:484.9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" path="m6158230,l,,,6096r6158230,l6158230,xe" fillcolor="black" stroked="f">
                <v:path arrowok="t"/>
                <w10:wrap type="topAndBottom" anchorx="page"/>
              </v:shape>
            </w:pict>
          </mc:Fallback>
        </mc:AlternateContent>
      </w:r>
      <w:r>
        <w:rPr>
          <w:spacing w:val="-2"/>
        </w:rPr>
        <w:t>Regulatory</w:t>
      </w:r>
      <w:r>
        <w:rPr>
          <w:spacing w:val="3"/>
        </w:rPr>
        <w:t xml:space="preserve"> </w:t>
      </w:r>
      <w:r>
        <w:rPr>
          <w:spacing w:val="-2"/>
        </w:rPr>
        <w:t>information</w:t>
      </w:r>
    </w:p>
    <w:p w:rsidR="005D2E90" w:rsidRDefault="005D2E90">
      <w:pPr>
        <w:pStyle w:val="BodyText"/>
        <w:spacing w:before="2"/>
        <w:ind w:left="0"/>
        <w:rPr>
          <w:b/>
        </w:rPr>
      </w:pPr>
    </w:p>
    <w:p w:rsidR="005D2E90" w:rsidRDefault="00EF621C">
      <w:pPr>
        <w:pStyle w:val="ListParagraph"/>
        <w:numPr>
          <w:ilvl w:val="1"/>
          <w:numId w:val="2"/>
        </w:numPr>
        <w:tabs>
          <w:tab w:val="left" w:pos="537"/>
        </w:tabs>
        <w:ind w:left="537" w:hanging="397"/>
        <w:rPr>
          <w:sz w:val="20"/>
        </w:rPr>
      </w:pPr>
      <w:r>
        <w:rPr>
          <w:sz w:val="20"/>
        </w:rPr>
        <w:t>Regulations</w:t>
      </w:r>
      <w:r>
        <w:rPr>
          <w:spacing w:val="-11"/>
          <w:sz w:val="20"/>
        </w:rPr>
        <w:t xml:space="preserve"> </w:t>
      </w:r>
      <w:r>
        <w:rPr>
          <w:sz w:val="20"/>
        </w:rPr>
        <w:t>and</w:t>
      </w:r>
      <w:r>
        <w:rPr>
          <w:spacing w:val="-8"/>
          <w:sz w:val="20"/>
        </w:rPr>
        <w:t xml:space="preserve"> </w:t>
      </w:r>
      <w:r>
        <w:rPr>
          <w:sz w:val="20"/>
        </w:rPr>
        <w:t>legislation</w:t>
      </w:r>
      <w:r>
        <w:rPr>
          <w:spacing w:val="-8"/>
          <w:sz w:val="20"/>
        </w:rPr>
        <w:t xml:space="preserve"> </w:t>
      </w:r>
      <w:r>
        <w:rPr>
          <w:sz w:val="20"/>
        </w:rPr>
        <w:t>on</w:t>
      </w:r>
      <w:r>
        <w:rPr>
          <w:spacing w:val="-9"/>
          <w:sz w:val="20"/>
        </w:rPr>
        <w:t xml:space="preserve"> </w:t>
      </w:r>
      <w:r>
        <w:rPr>
          <w:sz w:val="20"/>
        </w:rPr>
        <w:t>health,</w:t>
      </w:r>
      <w:r>
        <w:rPr>
          <w:spacing w:val="-8"/>
          <w:sz w:val="20"/>
        </w:rPr>
        <w:t xml:space="preserve"> </w:t>
      </w:r>
      <w:r>
        <w:rPr>
          <w:sz w:val="20"/>
        </w:rPr>
        <w:t>safety</w:t>
      </w:r>
      <w:r>
        <w:rPr>
          <w:spacing w:val="-8"/>
          <w:sz w:val="20"/>
        </w:rPr>
        <w:t xml:space="preserve"> </w:t>
      </w:r>
      <w:r>
        <w:rPr>
          <w:sz w:val="20"/>
        </w:rPr>
        <w:t>and</w:t>
      </w:r>
      <w:r>
        <w:rPr>
          <w:spacing w:val="-8"/>
          <w:sz w:val="20"/>
        </w:rPr>
        <w:t xml:space="preserve"> </w:t>
      </w:r>
      <w:r>
        <w:rPr>
          <w:sz w:val="20"/>
        </w:rPr>
        <w:t>environment</w:t>
      </w:r>
      <w:r>
        <w:rPr>
          <w:spacing w:val="-9"/>
          <w:sz w:val="20"/>
        </w:rPr>
        <w:t xml:space="preserve"> </w:t>
      </w:r>
      <w:r>
        <w:rPr>
          <w:sz w:val="20"/>
        </w:rPr>
        <w:t>specific</w:t>
      </w:r>
      <w:r>
        <w:rPr>
          <w:spacing w:val="-9"/>
          <w:sz w:val="20"/>
        </w:rPr>
        <w:t xml:space="preserve"> </w:t>
      </w:r>
      <w:r>
        <w:rPr>
          <w:sz w:val="20"/>
        </w:rPr>
        <w:t>to</w:t>
      </w:r>
      <w:r>
        <w:rPr>
          <w:spacing w:val="-8"/>
          <w:sz w:val="20"/>
        </w:rPr>
        <w:t xml:space="preserve"> </w:t>
      </w:r>
      <w:r>
        <w:rPr>
          <w:sz w:val="20"/>
        </w:rPr>
        <w:t>the</w:t>
      </w:r>
      <w:r>
        <w:rPr>
          <w:spacing w:val="-10"/>
          <w:sz w:val="20"/>
        </w:rPr>
        <w:t xml:space="preserve"> </w:t>
      </w:r>
      <w:r>
        <w:rPr>
          <w:sz w:val="20"/>
        </w:rPr>
        <w:t>substance</w:t>
      </w:r>
      <w:r>
        <w:rPr>
          <w:spacing w:val="-10"/>
          <w:sz w:val="20"/>
        </w:rPr>
        <w:t xml:space="preserve"> </w:t>
      </w:r>
      <w:r>
        <w:rPr>
          <w:sz w:val="20"/>
        </w:rPr>
        <w:t>or</w:t>
      </w:r>
      <w:r>
        <w:rPr>
          <w:spacing w:val="-8"/>
          <w:sz w:val="20"/>
        </w:rPr>
        <w:t xml:space="preserve"> </w:t>
      </w:r>
      <w:r>
        <w:rPr>
          <w:spacing w:val="-2"/>
          <w:sz w:val="20"/>
        </w:rPr>
        <w:t>mixture</w:t>
      </w:r>
    </w:p>
    <w:p w:rsidR="005D2E90" w:rsidRDefault="00EF621C">
      <w:pPr>
        <w:pStyle w:val="BodyText"/>
        <w:spacing w:before="1"/>
      </w:pPr>
      <w:r>
        <w:t>EU</w:t>
      </w:r>
      <w:r>
        <w:rPr>
          <w:spacing w:val="-5"/>
        </w:rPr>
        <w:t xml:space="preserve"> </w:t>
      </w:r>
      <w:r>
        <w:t>Directives</w:t>
      </w:r>
      <w:r>
        <w:rPr>
          <w:spacing w:val="-6"/>
        </w:rPr>
        <w:t xml:space="preserve"> </w:t>
      </w:r>
      <w:r>
        <w:t>Regulation</w:t>
      </w:r>
      <w:r>
        <w:rPr>
          <w:spacing w:val="-4"/>
        </w:rPr>
        <w:t xml:space="preserve"> </w:t>
      </w:r>
      <w:r>
        <w:t>(EC)</w:t>
      </w:r>
      <w:r>
        <w:rPr>
          <w:spacing w:val="-2"/>
        </w:rPr>
        <w:t xml:space="preserve"> </w:t>
      </w:r>
      <w:r>
        <w:t>No</w:t>
      </w:r>
      <w:r>
        <w:rPr>
          <w:spacing w:val="-4"/>
        </w:rPr>
        <w:t xml:space="preserve"> </w:t>
      </w:r>
      <w:r>
        <w:t>1907/2006</w:t>
      </w:r>
      <w:r>
        <w:rPr>
          <w:spacing w:val="-5"/>
        </w:rPr>
        <w:t xml:space="preserve"> </w:t>
      </w:r>
      <w:r>
        <w:t>of</w:t>
      </w:r>
      <w:r>
        <w:rPr>
          <w:spacing w:val="-6"/>
        </w:rPr>
        <w:t xml:space="preserve"> </w:t>
      </w:r>
      <w:r>
        <w:t>the</w:t>
      </w:r>
      <w:r>
        <w:rPr>
          <w:spacing w:val="-5"/>
        </w:rPr>
        <w:t xml:space="preserve"> </w:t>
      </w:r>
      <w:r>
        <w:t>European</w:t>
      </w:r>
      <w:r>
        <w:rPr>
          <w:spacing w:val="-3"/>
        </w:rPr>
        <w:t xml:space="preserve"> </w:t>
      </w:r>
      <w:r>
        <w:t>Parliament</w:t>
      </w:r>
      <w:r>
        <w:rPr>
          <w:spacing w:val="-4"/>
        </w:rPr>
        <w:t xml:space="preserve"> </w:t>
      </w:r>
      <w:r>
        <w:t>and</w:t>
      </w:r>
      <w:r>
        <w:rPr>
          <w:spacing w:val="-4"/>
        </w:rPr>
        <w:t xml:space="preserve"> </w:t>
      </w:r>
      <w:r>
        <w:t>of</w:t>
      </w:r>
      <w:r>
        <w:rPr>
          <w:spacing w:val="-6"/>
        </w:rPr>
        <w:t xml:space="preserve"> </w:t>
      </w:r>
      <w:r>
        <w:t>the</w:t>
      </w:r>
      <w:r>
        <w:rPr>
          <w:spacing w:val="-5"/>
        </w:rPr>
        <w:t xml:space="preserve"> </w:t>
      </w:r>
      <w:r>
        <w:t>council</w:t>
      </w:r>
      <w:r>
        <w:rPr>
          <w:spacing w:val="-5"/>
        </w:rPr>
        <w:t xml:space="preserve"> </w:t>
      </w:r>
      <w:r>
        <w:t>of</w:t>
      </w:r>
      <w:r>
        <w:rPr>
          <w:spacing w:val="-6"/>
        </w:rPr>
        <w:t xml:space="preserve"> </w:t>
      </w:r>
      <w:proofErr w:type="gramStart"/>
      <w:r>
        <w:t>18th</w:t>
      </w:r>
      <w:proofErr w:type="gramEnd"/>
      <w:r>
        <w:rPr>
          <w:spacing w:val="-4"/>
        </w:rPr>
        <w:t xml:space="preserve"> </w:t>
      </w:r>
      <w:r>
        <w:t>December</w:t>
      </w:r>
      <w:r>
        <w:rPr>
          <w:spacing w:val="-4"/>
        </w:rPr>
        <w:t xml:space="preserve"> </w:t>
      </w:r>
      <w:r>
        <w:t>2006. Concerning the registration, evaluation, authorization &amp;restriction of chemicals (REACH), establishing a European</w:t>
      </w:r>
    </w:p>
    <w:p w:rsidR="005D2E90" w:rsidRDefault="00EF621C">
      <w:pPr>
        <w:pStyle w:val="BodyText"/>
        <w:spacing w:before="1"/>
        <w:ind w:right="466"/>
      </w:pPr>
      <w:r>
        <w:t>Chemicals Agency, amending Directive 199/45/EC and repealing council regulation (EEC) No7</w:t>
      </w:r>
      <w:r>
        <w:t>93/93 &amp; commission regulation</w:t>
      </w:r>
      <w:r>
        <w:rPr>
          <w:spacing w:val="-5"/>
        </w:rPr>
        <w:t xml:space="preserve"> </w:t>
      </w:r>
      <w:r>
        <w:t>(EC)</w:t>
      </w:r>
      <w:r>
        <w:rPr>
          <w:spacing w:val="-7"/>
        </w:rPr>
        <w:t xml:space="preserve"> </w:t>
      </w:r>
      <w:r>
        <w:t>No1488/94</w:t>
      </w:r>
      <w:r>
        <w:rPr>
          <w:spacing w:val="-6"/>
        </w:rPr>
        <w:t xml:space="preserve"> </w:t>
      </w:r>
      <w:r>
        <w:t>as</w:t>
      </w:r>
      <w:r>
        <w:rPr>
          <w:spacing w:val="-7"/>
        </w:rPr>
        <w:t xml:space="preserve"> </w:t>
      </w:r>
      <w:r>
        <w:t>well</w:t>
      </w:r>
      <w:r>
        <w:rPr>
          <w:spacing w:val="-6"/>
        </w:rPr>
        <w:t xml:space="preserve"> </w:t>
      </w:r>
      <w:r>
        <w:t>as</w:t>
      </w:r>
      <w:r>
        <w:rPr>
          <w:spacing w:val="-7"/>
        </w:rPr>
        <w:t xml:space="preserve"> </w:t>
      </w:r>
      <w:r>
        <w:t>council</w:t>
      </w:r>
      <w:r>
        <w:rPr>
          <w:spacing w:val="-6"/>
        </w:rPr>
        <w:t xml:space="preserve"> </w:t>
      </w:r>
      <w:r>
        <w:t>directive</w:t>
      </w:r>
      <w:r>
        <w:rPr>
          <w:spacing w:val="-6"/>
        </w:rPr>
        <w:t xml:space="preserve"> </w:t>
      </w:r>
      <w:r>
        <w:t>76/769/EEC</w:t>
      </w:r>
      <w:r>
        <w:rPr>
          <w:spacing w:val="-6"/>
        </w:rPr>
        <w:t xml:space="preserve"> </w:t>
      </w:r>
      <w:r>
        <w:t>&amp;</w:t>
      </w:r>
      <w:r>
        <w:rPr>
          <w:spacing w:val="-5"/>
        </w:rPr>
        <w:t xml:space="preserve"> </w:t>
      </w:r>
      <w:r>
        <w:t>commission</w:t>
      </w:r>
      <w:r>
        <w:rPr>
          <w:spacing w:val="-5"/>
        </w:rPr>
        <w:t xml:space="preserve"> </w:t>
      </w:r>
      <w:r>
        <w:t>directive</w:t>
      </w:r>
      <w:r>
        <w:rPr>
          <w:spacing w:val="-4"/>
        </w:rPr>
        <w:t xml:space="preserve"> </w:t>
      </w:r>
      <w:r>
        <w:t>91/155/ECC,</w:t>
      </w:r>
      <w:r>
        <w:rPr>
          <w:spacing w:val="-5"/>
        </w:rPr>
        <w:t xml:space="preserve"> </w:t>
      </w:r>
      <w:r>
        <w:t>93/67/ECC, 93/105/EEC &amp; 2000/21/EC (including amendments).</w:t>
      </w:r>
    </w:p>
    <w:p w:rsidR="005D2E90" w:rsidRDefault="005D2E90">
      <w:pPr>
        <w:pStyle w:val="BodyText"/>
        <w:sectPr w:rsidR="005D2E90">
          <w:pgSz w:w="11910" w:h="16840"/>
          <w:pgMar w:top="2360" w:right="992" w:bottom="1380" w:left="992" w:header="731" w:footer="1184" w:gutter="0"/>
          <w:cols w:space="720"/>
        </w:sectPr>
      </w:pPr>
    </w:p>
    <w:p w:rsidR="005D2E90" w:rsidRDefault="005D2E90">
      <w:pPr>
        <w:pStyle w:val="BodyText"/>
        <w:ind w:left="0"/>
      </w:pPr>
    </w:p>
    <w:p w:rsidR="005D2E90" w:rsidRDefault="005D2E90">
      <w:pPr>
        <w:pStyle w:val="BodyText"/>
        <w:spacing w:before="29"/>
        <w:ind w:left="0"/>
      </w:pPr>
    </w:p>
    <w:p w:rsidR="005D2E90" w:rsidRDefault="00EF621C">
      <w:pPr>
        <w:pStyle w:val="BodyText"/>
      </w:pPr>
      <w:r>
        <w:t>Statutory</w:t>
      </w:r>
      <w:r>
        <w:rPr>
          <w:spacing w:val="-6"/>
        </w:rPr>
        <w:t xml:space="preserve"> </w:t>
      </w:r>
      <w:r>
        <w:t>Instruments</w:t>
      </w:r>
      <w:r>
        <w:rPr>
          <w:spacing w:val="-7"/>
        </w:rPr>
        <w:t xml:space="preserve"> </w:t>
      </w:r>
      <w:proofErr w:type="gramStart"/>
      <w:r>
        <w:t>The</w:t>
      </w:r>
      <w:proofErr w:type="gramEnd"/>
      <w:r>
        <w:rPr>
          <w:spacing w:val="-7"/>
        </w:rPr>
        <w:t xml:space="preserve"> </w:t>
      </w:r>
      <w:r>
        <w:t>Chemicals</w:t>
      </w:r>
      <w:r>
        <w:rPr>
          <w:spacing w:val="-8"/>
        </w:rPr>
        <w:t xml:space="preserve"> </w:t>
      </w:r>
      <w:r>
        <w:t>(Hazard</w:t>
      </w:r>
      <w:r>
        <w:rPr>
          <w:spacing w:val="-6"/>
        </w:rPr>
        <w:t xml:space="preserve"> </w:t>
      </w:r>
      <w:r>
        <w:t>Information</w:t>
      </w:r>
      <w:r>
        <w:rPr>
          <w:spacing w:val="-3"/>
        </w:rPr>
        <w:t xml:space="preserve"> </w:t>
      </w:r>
      <w:r>
        <w:t>&amp;</w:t>
      </w:r>
      <w:r>
        <w:rPr>
          <w:spacing w:val="-6"/>
        </w:rPr>
        <w:t xml:space="preserve"> </w:t>
      </w:r>
      <w:r>
        <w:t>Packaging</w:t>
      </w:r>
      <w:r>
        <w:rPr>
          <w:spacing w:val="-7"/>
        </w:rPr>
        <w:t xml:space="preserve"> </w:t>
      </w:r>
      <w:r>
        <w:t>for</w:t>
      </w:r>
      <w:r>
        <w:rPr>
          <w:spacing w:val="-6"/>
        </w:rPr>
        <w:t xml:space="preserve"> </w:t>
      </w:r>
      <w:r>
        <w:t>Supply</w:t>
      </w:r>
      <w:r>
        <w:rPr>
          <w:spacing w:val="-6"/>
        </w:rPr>
        <w:t xml:space="preserve"> </w:t>
      </w:r>
      <w:r>
        <w:t>Regulations</w:t>
      </w:r>
      <w:r>
        <w:rPr>
          <w:spacing w:val="-8"/>
        </w:rPr>
        <w:t xml:space="preserve"> </w:t>
      </w:r>
      <w:r>
        <w:t>2009</w:t>
      </w:r>
      <w:r>
        <w:rPr>
          <w:spacing w:val="-7"/>
        </w:rPr>
        <w:t xml:space="preserve"> </w:t>
      </w:r>
      <w:r>
        <w:t>(S.I.2009</w:t>
      </w:r>
      <w:r>
        <w:rPr>
          <w:spacing w:val="-7"/>
        </w:rPr>
        <w:t xml:space="preserve"> </w:t>
      </w:r>
      <w:r>
        <w:t>No</w:t>
      </w:r>
      <w:r>
        <w:rPr>
          <w:spacing w:val="-6"/>
        </w:rPr>
        <w:t xml:space="preserve"> </w:t>
      </w:r>
      <w:r>
        <w:t>716). Approved Code of Practice Classification &amp; labelling of substances &amp; preparations dangerous for supply.</w:t>
      </w:r>
    </w:p>
    <w:p w:rsidR="005D2E90" w:rsidRDefault="00EF621C">
      <w:pPr>
        <w:pStyle w:val="BodyText"/>
        <w:spacing w:line="243" w:lineRule="exact"/>
      </w:pPr>
      <w:r>
        <w:t>Safety</w:t>
      </w:r>
      <w:r>
        <w:rPr>
          <w:spacing w:val="-9"/>
        </w:rPr>
        <w:t xml:space="preserve"> </w:t>
      </w:r>
      <w:r>
        <w:t>data</w:t>
      </w:r>
      <w:r>
        <w:rPr>
          <w:spacing w:val="-8"/>
        </w:rPr>
        <w:t xml:space="preserve"> </w:t>
      </w:r>
      <w:r>
        <w:t>sheets</w:t>
      </w:r>
      <w:r>
        <w:rPr>
          <w:spacing w:val="-11"/>
        </w:rPr>
        <w:t xml:space="preserve"> </w:t>
      </w:r>
      <w:r>
        <w:t>for</w:t>
      </w:r>
      <w:r>
        <w:rPr>
          <w:spacing w:val="-9"/>
        </w:rPr>
        <w:t xml:space="preserve"> </w:t>
      </w:r>
      <w:r>
        <w:t>substances</w:t>
      </w:r>
      <w:r>
        <w:rPr>
          <w:spacing w:val="-10"/>
        </w:rPr>
        <w:t xml:space="preserve"> </w:t>
      </w:r>
      <w:r>
        <w:t>&amp;</w:t>
      </w:r>
      <w:r>
        <w:rPr>
          <w:spacing w:val="-8"/>
        </w:rPr>
        <w:t xml:space="preserve"> </w:t>
      </w:r>
      <w:r>
        <w:rPr>
          <w:spacing w:val="-2"/>
        </w:rPr>
        <w:t>preparations.</w:t>
      </w:r>
    </w:p>
    <w:p w:rsidR="005D2E90" w:rsidRDefault="00EF621C">
      <w:pPr>
        <w:pStyle w:val="BodyText"/>
        <w:spacing w:before="1"/>
      </w:pPr>
      <w:r>
        <w:t>Guidance</w:t>
      </w:r>
      <w:r>
        <w:rPr>
          <w:spacing w:val="-11"/>
        </w:rPr>
        <w:t xml:space="preserve"> </w:t>
      </w:r>
      <w:r>
        <w:t>Notes</w:t>
      </w:r>
      <w:r>
        <w:rPr>
          <w:spacing w:val="-7"/>
        </w:rPr>
        <w:t xml:space="preserve"> </w:t>
      </w:r>
      <w:r>
        <w:t>Workplace</w:t>
      </w:r>
      <w:r>
        <w:rPr>
          <w:spacing w:val="-8"/>
        </w:rPr>
        <w:t xml:space="preserve"> </w:t>
      </w:r>
      <w:r>
        <w:t>exposure</w:t>
      </w:r>
      <w:r>
        <w:rPr>
          <w:spacing w:val="-9"/>
        </w:rPr>
        <w:t xml:space="preserve"> </w:t>
      </w:r>
      <w:r>
        <w:t>limits</w:t>
      </w:r>
      <w:r>
        <w:rPr>
          <w:spacing w:val="-11"/>
        </w:rPr>
        <w:t xml:space="preserve"> </w:t>
      </w:r>
      <w:r>
        <w:t>EH4</w:t>
      </w:r>
      <w:r>
        <w:t>0.</w:t>
      </w:r>
      <w:r>
        <w:rPr>
          <w:spacing w:val="-9"/>
        </w:rPr>
        <w:t xml:space="preserve"> </w:t>
      </w:r>
      <w:r>
        <w:t>CHIP</w:t>
      </w:r>
      <w:r>
        <w:rPr>
          <w:spacing w:val="-9"/>
        </w:rPr>
        <w:t xml:space="preserve"> </w:t>
      </w:r>
      <w:r>
        <w:t>for</w:t>
      </w:r>
      <w:r>
        <w:rPr>
          <w:spacing w:val="-8"/>
        </w:rPr>
        <w:t xml:space="preserve"> </w:t>
      </w:r>
      <w:r>
        <w:t>everyone</w:t>
      </w:r>
      <w:r>
        <w:rPr>
          <w:spacing w:val="-9"/>
        </w:rPr>
        <w:t xml:space="preserve"> </w:t>
      </w:r>
      <w:r>
        <w:t>HSG</w:t>
      </w:r>
      <w:r>
        <w:rPr>
          <w:spacing w:val="-11"/>
        </w:rPr>
        <w:t xml:space="preserve"> </w:t>
      </w:r>
      <w:r>
        <w:rPr>
          <w:spacing w:val="-4"/>
        </w:rPr>
        <w:t>108.</w:t>
      </w:r>
    </w:p>
    <w:p w:rsidR="005D2E90" w:rsidRDefault="00EF621C">
      <w:pPr>
        <w:pStyle w:val="ListParagraph"/>
        <w:numPr>
          <w:ilvl w:val="1"/>
          <w:numId w:val="2"/>
        </w:numPr>
        <w:tabs>
          <w:tab w:val="left" w:pos="537"/>
        </w:tabs>
        <w:spacing w:before="243"/>
        <w:ind w:left="537" w:hanging="397"/>
        <w:rPr>
          <w:sz w:val="20"/>
        </w:rPr>
      </w:pPr>
      <w:r>
        <w:rPr>
          <w:spacing w:val="-2"/>
          <w:sz w:val="20"/>
        </w:rPr>
        <w:t>Chemical</w:t>
      </w:r>
      <w:r>
        <w:rPr>
          <w:spacing w:val="1"/>
          <w:sz w:val="20"/>
        </w:rPr>
        <w:t xml:space="preserve"> </w:t>
      </w:r>
      <w:r>
        <w:rPr>
          <w:spacing w:val="-2"/>
          <w:sz w:val="20"/>
        </w:rPr>
        <w:t>safety</w:t>
      </w:r>
      <w:r>
        <w:rPr>
          <w:spacing w:val="3"/>
          <w:sz w:val="20"/>
        </w:rPr>
        <w:t xml:space="preserve"> </w:t>
      </w:r>
      <w:r>
        <w:rPr>
          <w:spacing w:val="-2"/>
          <w:sz w:val="20"/>
        </w:rPr>
        <w:t>assessment.</w:t>
      </w:r>
    </w:p>
    <w:p w:rsidR="005D2E90" w:rsidRDefault="00EF621C">
      <w:pPr>
        <w:pStyle w:val="BodyText"/>
      </w:pPr>
      <w:r>
        <w:t>Assessment</w:t>
      </w:r>
      <w:r>
        <w:rPr>
          <w:spacing w:val="-6"/>
        </w:rPr>
        <w:t xml:space="preserve"> </w:t>
      </w:r>
      <w:r>
        <w:t>has</w:t>
      </w:r>
      <w:r>
        <w:rPr>
          <w:spacing w:val="-6"/>
        </w:rPr>
        <w:t xml:space="preserve"> </w:t>
      </w:r>
      <w:r>
        <w:t>not</w:t>
      </w:r>
      <w:r>
        <w:rPr>
          <w:spacing w:val="-6"/>
        </w:rPr>
        <w:t xml:space="preserve"> </w:t>
      </w:r>
      <w:r>
        <w:t>been</w:t>
      </w:r>
      <w:r>
        <w:rPr>
          <w:spacing w:val="-6"/>
        </w:rPr>
        <w:t xml:space="preserve"> </w:t>
      </w:r>
      <w:r>
        <w:t>carried</w:t>
      </w:r>
      <w:r>
        <w:rPr>
          <w:spacing w:val="-5"/>
        </w:rPr>
        <w:t xml:space="preserve"> </w:t>
      </w:r>
      <w:proofErr w:type="gramStart"/>
      <w:r>
        <w:t>out</w:t>
      </w:r>
      <w:proofErr w:type="gramEnd"/>
      <w:r>
        <w:rPr>
          <w:spacing w:val="-6"/>
        </w:rPr>
        <w:t xml:space="preserve"> </w:t>
      </w:r>
      <w:r>
        <w:t>as</w:t>
      </w:r>
      <w:r>
        <w:rPr>
          <w:spacing w:val="-6"/>
        </w:rPr>
        <w:t xml:space="preserve"> </w:t>
      </w:r>
      <w:r>
        <w:t>this</w:t>
      </w:r>
      <w:r>
        <w:rPr>
          <w:spacing w:val="-7"/>
        </w:rPr>
        <w:t xml:space="preserve"> </w:t>
      </w:r>
      <w:r>
        <w:t>is</w:t>
      </w:r>
      <w:r>
        <w:rPr>
          <w:spacing w:val="-8"/>
        </w:rPr>
        <w:t xml:space="preserve"> </w:t>
      </w:r>
      <w:r>
        <w:t>a</w:t>
      </w:r>
      <w:r>
        <w:rPr>
          <w:spacing w:val="-5"/>
        </w:rPr>
        <w:t xml:space="preserve"> </w:t>
      </w:r>
      <w:r>
        <w:t>non-hazardous</w:t>
      </w:r>
      <w:r>
        <w:rPr>
          <w:spacing w:val="-8"/>
        </w:rPr>
        <w:t xml:space="preserve"> </w:t>
      </w:r>
      <w:r>
        <w:t>material</w:t>
      </w:r>
      <w:r>
        <w:rPr>
          <w:spacing w:val="-5"/>
        </w:rPr>
        <w:t xml:space="preserve"> </w:t>
      </w:r>
      <w:r>
        <w:rPr>
          <w:spacing w:val="-2"/>
        </w:rPr>
        <w:t>according</w:t>
      </w:r>
    </w:p>
    <w:p w:rsidR="005D2E90" w:rsidRDefault="005D2E90">
      <w:pPr>
        <w:pStyle w:val="BodyText"/>
        <w:ind w:left="0"/>
      </w:pPr>
    </w:p>
    <w:p w:rsidR="005D2E90" w:rsidRDefault="005D2E90">
      <w:pPr>
        <w:pStyle w:val="BodyText"/>
        <w:ind w:left="0"/>
      </w:pPr>
    </w:p>
    <w:p w:rsidR="005D2E90" w:rsidRDefault="00EF621C">
      <w:pPr>
        <w:pStyle w:val="Heading1"/>
        <w:numPr>
          <w:ilvl w:val="0"/>
          <w:numId w:val="2"/>
        </w:numPr>
        <w:tabs>
          <w:tab w:val="left" w:pos="436"/>
        </w:tabs>
        <w:spacing w:before="1"/>
        <w:ind w:left="436" w:hanging="296"/>
      </w:pPr>
      <w:r>
        <w:rPr>
          <w:noProof/>
        </w:rPr>
        <mc:AlternateContent>
          <mc:Choice Requires="wps">
            <w:drawing>
              <wp:anchor distT="0" distB="0" distL="0" distR="0" simplePos="0" relativeHeight="487598080" behindDoc="1" locked="0" layoutInCell="1" allowOverlap="1">
                <wp:simplePos x="0" y="0"/>
                <wp:positionH relativeFrom="page">
                  <wp:posOffset>701040</wp:posOffset>
                </wp:positionH>
                <wp:positionV relativeFrom="paragraph">
                  <wp:posOffset>167179</wp:posOffset>
                </wp:positionV>
                <wp:extent cx="615823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348A7F" id="Graphic 28" o:spid="_x0000_s1026" style="position:absolute;margin-left:55.2pt;margin-top:13.15pt;width:484.9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" path="m6158230,l,,,6096r6158230,l6158230,xe" fillcolor="black" stroked="f">
                <v:path arrowok="t"/>
                <w10:wrap type="topAndBottom" anchorx="page"/>
              </v:shape>
            </w:pict>
          </mc:Fallback>
        </mc:AlternateContent>
      </w:r>
      <w:r>
        <w:t>Additional</w:t>
      </w:r>
      <w:r>
        <w:rPr>
          <w:spacing w:val="-8"/>
        </w:rPr>
        <w:t xml:space="preserve"> </w:t>
      </w:r>
      <w:r>
        <w:rPr>
          <w:spacing w:val="-2"/>
        </w:rPr>
        <w:t>information</w:t>
      </w:r>
    </w:p>
    <w:p w:rsidR="005D2E90" w:rsidRDefault="005D2E90">
      <w:pPr>
        <w:pStyle w:val="BodyText"/>
        <w:spacing w:before="2"/>
        <w:ind w:left="0"/>
        <w:rPr>
          <w:b/>
        </w:rPr>
      </w:pPr>
    </w:p>
    <w:p w:rsidR="005D2E90" w:rsidRDefault="00EF621C">
      <w:pPr>
        <w:pStyle w:val="ListParagraph"/>
        <w:numPr>
          <w:ilvl w:val="1"/>
          <w:numId w:val="2"/>
        </w:numPr>
        <w:tabs>
          <w:tab w:val="left" w:pos="537"/>
        </w:tabs>
        <w:ind w:left="537" w:hanging="397"/>
        <w:rPr>
          <w:sz w:val="20"/>
        </w:rPr>
      </w:pPr>
      <w:r>
        <w:rPr>
          <w:spacing w:val="-2"/>
          <w:sz w:val="20"/>
        </w:rPr>
        <w:t>Abbreviations:</w:t>
      </w:r>
    </w:p>
    <w:p w:rsidR="005D2E90" w:rsidRDefault="005D2E90">
      <w:pPr>
        <w:pStyle w:val="BodyText"/>
        <w:spacing w:before="1"/>
        <w:ind w:left="0"/>
      </w:pPr>
    </w:p>
    <w:p w:rsidR="005D2E90" w:rsidRDefault="00EF621C">
      <w:pPr>
        <w:pStyle w:val="BodyText"/>
        <w:ind w:right="1785"/>
      </w:pPr>
      <w:r>
        <w:t>ADR:</w:t>
      </w:r>
      <w:r>
        <w:rPr>
          <w:spacing w:val="-8"/>
        </w:rPr>
        <w:t xml:space="preserve"> </w:t>
      </w:r>
      <w:r>
        <w:t>European</w:t>
      </w:r>
      <w:r>
        <w:rPr>
          <w:spacing w:val="-5"/>
        </w:rPr>
        <w:t xml:space="preserve"> </w:t>
      </w:r>
      <w:r>
        <w:t>Agreement</w:t>
      </w:r>
      <w:r>
        <w:rPr>
          <w:spacing w:val="-4"/>
        </w:rPr>
        <w:t xml:space="preserve"> </w:t>
      </w:r>
      <w:r>
        <w:t>concerning</w:t>
      </w:r>
      <w:r>
        <w:rPr>
          <w:spacing w:val="-7"/>
        </w:rPr>
        <w:t xml:space="preserve"> </w:t>
      </w:r>
      <w:r>
        <w:t>the</w:t>
      </w:r>
      <w:r>
        <w:rPr>
          <w:spacing w:val="-7"/>
        </w:rPr>
        <w:t xml:space="preserve"> </w:t>
      </w:r>
      <w:r>
        <w:t>International</w:t>
      </w:r>
      <w:r>
        <w:rPr>
          <w:spacing w:val="-6"/>
        </w:rPr>
        <w:t xml:space="preserve"> </w:t>
      </w:r>
      <w:r>
        <w:t>Carriage</w:t>
      </w:r>
      <w:r>
        <w:rPr>
          <w:spacing w:val="-7"/>
        </w:rPr>
        <w:t xml:space="preserve"> </w:t>
      </w:r>
      <w:r>
        <w:t>of</w:t>
      </w:r>
      <w:r>
        <w:rPr>
          <w:spacing w:val="-8"/>
        </w:rPr>
        <w:t xml:space="preserve"> </w:t>
      </w:r>
      <w:r>
        <w:t>Dangerous</w:t>
      </w:r>
      <w:r>
        <w:rPr>
          <w:spacing w:val="-5"/>
        </w:rPr>
        <w:t xml:space="preserve"> </w:t>
      </w:r>
      <w:r>
        <w:t>Goods</w:t>
      </w:r>
      <w:r>
        <w:rPr>
          <w:spacing w:val="-8"/>
        </w:rPr>
        <w:t xml:space="preserve"> </w:t>
      </w:r>
      <w:r>
        <w:t>by</w:t>
      </w:r>
      <w:r>
        <w:rPr>
          <w:spacing w:val="-4"/>
        </w:rPr>
        <w:t xml:space="preserve"> </w:t>
      </w:r>
      <w:r>
        <w:t>Road. CAS: Chemical Abstracts Service (division of the American Chemical Society).</w:t>
      </w:r>
    </w:p>
    <w:p w:rsidR="005D2E90" w:rsidRDefault="00EF621C">
      <w:pPr>
        <w:pStyle w:val="BodyText"/>
        <w:ind w:right="6290"/>
      </w:pPr>
      <w:r>
        <w:t>CLP:</w:t>
      </w:r>
      <w:r>
        <w:rPr>
          <w:spacing w:val="-12"/>
        </w:rPr>
        <w:t xml:space="preserve"> </w:t>
      </w:r>
      <w:r>
        <w:t>Classification,</w:t>
      </w:r>
      <w:r>
        <w:rPr>
          <w:spacing w:val="-11"/>
        </w:rPr>
        <w:t xml:space="preserve"> </w:t>
      </w:r>
      <w:r>
        <w:t>Labeling,</w:t>
      </w:r>
      <w:r>
        <w:rPr>
          <w:spacing w:val="-11"/>
        </w:rPr>
        <w:t xml:space="preserve"> </w:t>
      </w:r>
      <w:r>
        <w:t>Packaging. DNEL: Derived No Effect Level.</w:t>
      </w:r>
    </w:p>
    <w:p w:rsidR="005D2E90" w:rsidRDefault="00EF621C">
      <w:pPr>
        <w:pStyle w:val="BodyText"/>
        <w:ind w:right="3435"/>
      </w:pPr>
      <w:r>
        <w:t>EINECS: European Inventory of Existing Commercial Chemical Substances. GHS:</w:t>
      </w:r>
      <w:r>
        <w:rPr>
          <w:spacing w:val="-6"/>
        </w:rPr>
        <w:t xml:space="preserve"> </w:t>
      </w:r>
      <w:r>
        <w:t>Globa</w:t>
      </w:r>
      <w:r>
        <w:t>lly</w:t>
      </w:r>
      <w:r>
        <w:rPr>
          <w:spacing w:val="-7"/>
        </w:rPr>
        <w:t xml:space="preserve"> </w:t>
      </w:r>
      <w:r>
        <w:t>Harmonized</w:t>
      </w:r>
      <w:r>
        <w:rPr>
          <w:spacing w:val="-7"/>
        </w:rPr>
        <w:t xml:space="preserve"> </w:t>
      </w:r>
      <w:r>
        <w:t>System</w:t>
      </w:r>
      <w:r>
        <w:rPr>
          <w:spacing w:val="-8"/>
        </w:rPr>
        <w:t xml:space="preserve"> </w:t>
      </w:r>
      <w:r>
        <w:t>of</w:t>
      </w:r>
      <w:r>
        <w:rPr>
          <w:spacing w:val="-6"/>
        </w:rPr>
        <w:t xml:space="preserve"> </w:t>
      </w:r>
      <w:r>
        <w:t>Classification</w:t>
      </w:r>
      <w:r>
        <w:rPr>
          <w:spacing w:val="-7"/>
        </w:rPr>
        <w:t xml:space="preserve"> </w:t>
      </w:r>
      <w:r>
        <w:t>and</w:t>
      </w:r>
      <w:r>
        <w:rPr>
          <w:spacing w:val="-7"/>
        </w:rPr>
        <w:t xml:space="preserve"> </w:t>
      </w:r>
      <w:r>
        <w:t>Labeling</w:t>
      </w:r>
      <w:r>
        <w:rPr>
          <w:spacing w:val="-7"/>
        </w:rPr>
        <w:t xml:space="preserve"> </w:t>
      </w:r>
      <w:r>
        <w:t>of</w:t>
      </w:r>
      <w:r>
        <w:rPr>
          <w:spacing w:val="-9"/>
        </w:rPr>
        <w:t xml:space="preserve"> </w:t>
      </w:r>
      <w:r>
        <w:t>Chemicals. IATA: International Air Transport Association.</w:t>
      </w:r>
    </w:p>
    <w:p w:rsidR="005D2E90" w:rsidRDefault="00EF621C">
      <w:pPr>
        <w:pStyle w:val="BodyText"/>
        <w:ind w:right="2118"/>
      </w:pPr>
      <w:r>
        <w:t>IATA-DGR:</w:t>
      </w:r>
      <w:r>
        <w:rPr>
          <w:spacing w:val="-12"/>
        </w:rPr>
        <w:t xml:space="preserve"> </w:t>
      </w:r>
      <w:r>
        <w:t>Dangerous</w:t>
      </w:r>
      <w:r>
        <w:rPr>
          <w:spacing w:val="-11"/>
        </w:rPr>
        <w:t xml:space="preserve"> </w:t>
      </w:r>
      <w:r>
        <w:t>Goods</w:t>
      </w:r>
      <w:r>
        <w:rPr>
          <w:spacing w:val="-11"/>
        </w:rPr>
        <w:t xml:space="preserve"> </w:t>
      </w:r>
      <w:r>
        <w:t>Regulation</w:t>
      </w:r>
      <w:r>
        <w:rPr>
          <w:spacing w:val="-12"/>
        </w:rPr>
        <w:t xml:space="preserve"> </w:t>
      </w:r>
      <w:r>
        <w:t>by</w:t>
      </w:r>
      <w:r>
        <w:rPr>
          <w:spacing w:val="-11"/>
        </w:rPr>
        <w:t xml:space="preserve"> </w:t>
      </w:r>
      <w:r>
        <w:t>the</w:t>
      </w:r>
      <w:r>
        <w:rPr>
          <w:spacing w:val="-11"/>
        </w:rPr>
        <w:t xml:space="preserve"> </w:t>
      </w:r>
      <w:r>
        <w:t>"International</w:t>
      </w:r>
      <w:r>
        <w:rPr>
          <w:spacing w:val="-12"/>
        </w:rPr>
        <w:t xml:space="preserve"> </w:t>
      </w:r>
      <w:r>
        <w:t>Air</w:t>
      </w:r>
      <w:r>
        <w:rPr>
          <w:spacing w:val="-11"/>
        </w:rPr>
        <w:t xml:space="preserve"> </w:t>
      </w:r>
      <w:r>
        <w:t>Transport</w:t>
      </w:r>
      <w:r>
        <w:rPr>
          <w:spacing w:val="-11"/>
        </w:rPr>
        <w:t xml:space="preserve"> </w:t>
      </w:r>
      <w:r>
        <w:t>Association"</w:t>
      </w:r>
      <w:r>
        <w:rPr>
          <w:spacing w:val="-12"/>
        </w:rPr>
        <w:t xml:space="preserve"> </w:t>
      </w:r>
      <w:r>
        <w:t>(IATA). ICAO: International Civil Aviation Organization.</w:t>
      </w:r>
    </w:p>
    <w:p w:rsidR="005D2E90" w:rsidRDefault="00EF621C">
      <w:pPr>
        <w:pStyle w:val="BodyText"/>
        <w:ind w:right="2266"/>
      </w:pPr>
      <w:r>
        <w:t>ICAO-TI:</w:t>
      </w:r>
      <w:r>
        <w:rPr>
          <w:spacing w:val="-11"/>
        </w:rPr>
        <w:t xml:space="preserve"> </w:t>
      </w:r>
      <w:r>
        <w:t>Technical</w:t>
      </w:r>
      <w:r>
        <w:rPr>
          <w:spacing w:val="-10"/>
        </w:rPr>
        <w:t xml:space="preserve"> </w:t>
      </w:r>
      <w:r>
        <w:t>Instructions</w:t>
      </w:r>
      <w:r>
        <w:rPr>
          <w:spacing w:val="-12"/>
        </w:rPr>
        <w:t xml:space="preserve"> </w:t>
      </w:r>
      <w:r>
        <w:t>by</w:t>
      </w:r>
      <w:r>
        <w:rPr>
          <w:spacing w:val="-10"/>
        </w:rPr>
        <w:t xml:space="preserve"> </w:t>
      </w:r>
      <w:r>
        <w:t>the</w:t>
      </w:r>
      <w:r>
        <w:rPr>
          <w:spacing w:val="-11"/>
        </w:rPr>
        <w:t xml:space="preserve"> </w:t>
      </w:r>
      <w:r>
        <w:t>"International</w:t>
      </w:r>
      <w:r>
        <w:rPr>
          <w:spacing w:val="-10"/>
        </w:rPr>
        <w:t xml:space="preserve"> </w:t>
      </w:r>
      <w:r>
        <w:t>Civil</w:t>
      </w:r>
      <w:r>
        <w:rPr>
          <w:spacing w:val="-9"/>
        </w:rPr>
        <w:t xml:space="preserve"> </w:t>
      </w:r>
      <w:r>
        <w:t>Aviation</w:t>
      </w:r>
      <w:r>
        <w:rPr>
          <w:spacing w:val="-10"/>
        </w:rPr>
        <w:t xml:space="preserve"> </w:t>
      </w:r>
      <w:r>
        <w:t>Organization"</w:t>
      </w:r>
      <w:r>
        <w:rPr>
          <w:spacing w:val="-11"/>
        </w:rPr>
        <w:t xml:space="preserve"> </w:t>
      </w:r>
      <w:r>
        <w:t>(ICAO). IMDG: International Maritime Code for Dangerous Goods.</w:t>
      </w:r>
    </w:p>
    <w:p w:rsidR="005D2E90" w:rsidRDefault="00EF621C">
      <w:pPr>
        <w:pStyle w:val="BodyText"/>
        <w:spacing w:before="1"/>
        <w:ind w:right="4957"/>
      </w:pPr>
      <w:r>
        <w:t>INCI:</w:t>
      </w:r>
      <w:r>
        <w:rPr>
          <w:spacing w:val="-12"/>
        </w:rPr>
        <w:t xml:space="preserve"> </w:t>
      </w:r>
      <w:r>
        <w:t>International</w:t>
      </w:r>
      <w:r>
        <w:rPr>
          <w:spacing w:val="-11"/>
        </w:rPr>
        <w:t xml:space="preserve"> </w:t>
      </w:r>
      <w:r>
        <w:t>Nomenclature</w:t>
      </w:r>
      <w:r>
        <w:rPr>
          <w:spacing w:val="-11"/>
        </w:rPr>
        <w:t xml:space="preserve"> </w:t>
      </w:r>
      <w:r>
        <w:t>of</w:t>
      </w:r>
      <w:r>
        <w:rPr>
          <w:spacing w:val="-11"/>
        </w:rPr>
        <w:t xml:space="preserve"> </w:t>
      </w:r>
      <w:r>
        <w:t>Cosmetic</w:t>
      </w:r>
      <w:r>
        <w:rPr>
          <w:spacing w:val="-11"/>
        </w:rPr>
        <w:t xml:space="preserve"> </w:t>
      </w:r>
      <w:r>
        <w:t>Ingredients. LTE: Long-term exposure.</w:t>
      </w:r>
    </w:p>
    <w:p w:rsidR="005D2E90" w:rsidRDefault="00EF621C">
      <w:pPr>
        <w:pStyle w:val="BodyText"/>
        <w:spacing w:line="243" w:lineRule="exact"/>
      </w:pPr>
      <w:r>
        <w:t>PNEC:</w:t>
      </w:r>
      <w:r>
        <w:rPr>
          <w:spacing w:val="-12"/>
        </w:rPr>
        <w:t xml:space="preserve"> </w:t>
      </w:r>
      <w:r>
        <w:t>Predicted</w:t>
      </w:r>
      <w:r>
        <w:rPr>
          <w:spacing w:val="-11"/>
        </w:rPr>
        <w:t xml:space="preserve"> </w:t>
      </w:r>
      <w:r>
        <w:t>No</w:t>
      </w:r>
      <w:r>
        <w:rPr>
          <w:spacing w:val="-11"/>
        </w:rPr>
        <w:t xml:space="preserve"> </w:t>
      </w:r>
      <w:r>
        <w:t>Effect</w:t>
      </w:r>
      <w:r>
        <w:rPr>
          <w:spacing w:val="-11"/>
        </w:rPr>
        <w:t xml:space="preserve"> </w:t>
      </w:r>
      <w:r>
        <w:rPr>
          <w:spacing w:val="-2"/>
        </w:rPr>
        <w:t>Concentration.</w:t>
      </w:r>
    </w:p>
    <w:p w:rsidR="005D2E90" w:rsidRDefault="00EF621C">
      <w:pPr>
        <w:pStyle w:val="BodyText"/>
        <w:ind w:right="2733"/>
      </w:pPr>
      <w:proofErr w:type="gramStart"/>
      <w:r>
        <w:t>RID:</w:t>
      </w:r>
      <w:proofErr w:type="gramEnd"/>
      <w:r>
        <w:rPr>
          <w:spacing w:val="-8"/>
        </w:rPr>
        <w:t xml:space="preserve"> </w:t>
      </w:r>
      <w:r>
        <w:t>Regulation</w:t>
      </w:r>
      <w:r>
        <w:rPr>
          <w:spacing w:val="-7"/>
        </w:rPr>
        <w:t xml:space="preserve"> </w:t>
      </w:r>
      <w:r>
        <w:t>Concerning</w:t>
      </w:r>
      <w:r>
        <w:rPr>
          <w:spacing w:val="-8"/>
        </w:rPr>
        <w:t xml:space="preserve"> </w:t>
      </w:r>
      <w:r>
        <w:t>the</w:t>
      </w:r>
      <w:r>
        <w:rPr>
          <w:spacing w:val="-8"/>
        </w:rPr>
        <w:t xml:space="preserve"> </w:t>
      </w:r>
      <w:r>
        <w:t>International</w:t>
      </w:r>
      <w:r>
        <w:rPr>
          <w:spacing w:val="-7"/>
        </w:rPr>
        <w:t xml:space="preserve"> </w:t>
      </w:r>
      <w:r>
        <w:t>Transport</w:t>
      </w:r>
      <w:r>
        <w:rPr>
          <w:spacing w:val="-7"/>
        </w:rPr>
        <w:t xml:space="preserve"> </w:t>
      </w:r>
      <w:r>
        <w:t>of</w:t>
      </w:r>
      <w:r>
        <w:rPr>
          <w:spacing w:val="-9"/>
        </w:rPr>
        <w:t xml:space="preserve"> </w:t>
      </w:r>
      <w:r>
        <w:t>Dangerous</w:t>
      </w:r>
      <w:r>
        <w:rPr>
          <w:spacing w:val="-9"/>
        </w:rPr>
        <w:t xml:space="preserve"> </w:t>
      </w:r>
      <w:r>
        <w:t>Goods</w:t>
      </w:r>
      <w:r>
        <w:rPr>
          <w:spacing w:val="-7"/>
        </w:rPr>
        <w:t xml:space="preserve"> </w:t>
      </w:r>
      <w:r>
        <w:t>by</w:t>
      </w:r>
      <w:r>
        <w:rPr>
          <w:spacing w:val="-7"/>
        </w:rPr>
        <w:t xml:space="preserve"> </w:t>
      </w:r>
      <w:r>
        <w:t>Rail. STE: Short-term exposure.</w:t>
      </w:r>
    </w:p>
    <w:p w:rsidR="005D2E90" w:rsidRDefault="00EF621C">
      <w:pPr>
        <w:pStyle w:val="BodyText"/>
        <w:ind w:right="6794"/>
      </w:pPr>
      <w:r>
        <w:t xml:space="preserve">STEL: Short Term Exposure limit. </w:t>
      </w:r>
      <w:r>
        <w:rPr>
          <w:spacing w:val="-2"/>
        </w:rPr>
        <w:t>STOT:</w:t>
      </w:r>
      <w:r>
        <w:rPr>
          <w:spacing w:val="-10"/>
        </w:rPr>
        <w:t xml:space="preserve"> </w:t>
      </w:r>
      <w:r>
        <w:rPr>
          <w:spacing w:val="-2"/>
        </w:rPr>
        <w:t>Specific</w:t>
      </w:r>
      <w:r>
        <w:rPr>
          <w:spacing w:val="-9"/>
        </w:rPr>
        <w:t xml:space="preserve"> </w:t>
      </w:r>
      <w:r>
        <w:rPr>
          <w:spacing w:val="-2"/>
        </w:rPr>
        <w:t>Target</w:t>
      </w:r>
      <w:r>
        <w:rPr>
          <w:spacing w:val="-9"/>
        </w:rPr>
        <w:t xml:space="preserve"> </w:t>
      </w:r>
      <w:r>
        <w:rPr>
          <w:spacing w:val="-2"/>
        </w:rPr>
        <w:t>Organ</w:t>
      </w:r>
      <w:r>
        <w:rPr>
          <w:spacing w:val="-10"/>
        </w:rPr>
        <w:t xml:space="preserve"> </w:t>
      </w:r>
      <w:r>
        <w:rPr>
          <w:spacing w:val="-2"/>
        </w:rPr>
        <w:t>Toxicity.</w:t>
      </w:r>
    </w:p>
    <w:p w:rsidR="005D2E90" w:rsidRDefault="00EF621C">
      <w:pPr>
        <w:pStyle w:val="BodyText"/>
        <w:spacing w:before="243"/>
      </w:pPr>
      <w:r>
        <w:rPr>
          <w:spacing w:val="-2"/>
        </w:rPr>
        <w:t>DECLARATION</w:t>
      </w:r>
      <w:r>
        <w:rPr>
          <w:spacing w:val="-4"/>
        </w:rPr>
        <w:t xml:space="preserve"> </w:t>
      </w:r>
      <w:r>
        <w:rPr>
          <w:spacing w:val="-2"/>
        </w:rPr>
        <w:t>OF</w:t>
      </w:r>
      <w:r>
        <w:rPr>
          <w:spacing w:val="-4"/>
        </w:rPr>
        <w:t xml:space="preserve"> </w:t>
      </w:r>
      <w:r>
        <w:rPr>
          <w:spacing w:val="-2"/>
        </w:rPr>
        <w:t>ALLERGENS</w:t>
      </w:r>
    </w:p>
    <w:p w:rsidR="005D2E90" w:rsidRDefault="00EF621C">
      <w:pPr>
        <w:pStyle w:val="BodyText"/>
        <w:spacing w:before="1"/>
      </w:pPr>
      <w:r>
        <w:t>7th</w:t>
      </w:r>
      <w:r>
        <w:rPr>
          <w:spacing w:val="-5"/>
        </w:rPr>
        <w:t xml:space="preserve"> </w:t>
      </w:r>
      <w:r>
        <w:t>Amendment</w:t>
      </w:r>
      <w:r>
        <w:rPr>
          <w:spacing w:val="-7"/>
        </w:rPr>
        <w:t xml:space="preserve"> </w:t>
      </w:r>
      <w:r>
        <w:t>to</w:t>
      </w:r>
      <w:r>
        <w:rPr>
          <w:spacing w:val="-6"/>
        </w:rPr>
        <w:t xml:space="preserve"> </w:t>
      </w:r>
      <w:r>
        <w:t>Directive</w:t>
      </w:r>
      <w:r>
        <w:rPr>
          <w:spacing w:val="-5"/>
        </w:rPr>
        <w:t xml:space="preserve"> </w:t>
      </w:r>
      <w:r>
        <w:t>76/768/EC,</w:t>
      </w:r>
      <w:r>
        <w:rPr>
          <w:spacing w:val="-7"/>
        </w:rPr>
        <w:t xml:space="preserve"> </w:t>
      </w:r>
      <w:r>
        <w:t>annex</w:t>
      </w:r>
      <w:r>
        <w:rPr>
          <w:spacing w:val="-6"/>
        </w:rPr>
        <w:t xml:space="preserve"> </w:t>
      </w:r>
      <w:r>
        <w:t>III,</w:t>
      </w:r>
      <w:r>
        <w:rPr>
          <w:spacing w:val="-7"/>
        </w:rPr>
        <w:t xml:space="preserve"> </w:t>
      </w:r>
      <w:r>
        <w:t>part</w:t>
      </w:r>
      <w:r>
        <w:rPr>
          <w:spacing w:val="-6"/>
        </w:rPr>
        <w:t xml:space="preserve"> </w:t>
      </w:r>
      <w:r>
        <w:t>I</w:t>
      </w:r>
      <w:r>
        <w:rPr>
          <w:spacing w:val="-6"/>
        </w:rPr>
        <w:t xml:space="preserve"> </w:t>
      </w:r>
      <w:r>
        <w:rPr>
          <w:spacing w:val="-2"/>
        </w:rPr>
        <w:t>(2003/15/EC)</w:t>
      </w:r>
    </w:p>
    <w:p w:rsidR="005D2E90" w:rsidRDefault="005D2E90">
      <w:pPr>
        <w:pStyle w:val="BodyText"/>
        <w:spacing w:before="11" w:after="1"/>
        <w:ind w:left="0"/>
        <w:rPr>
          <w:sz w:val="19"/>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9"/>
        <w:gridCol w:w="2167"/>
        <w:gridCol w:w="2076"/>
      </w:tblGrid>
      <w:tr w:rsidR="005D2E90">
        <w:trPr>
          <w:trHeight w:val="354"/>
        </w:trPr>
        <w:tc>
          <w:tcPr>
            <w:tcW w:w="5399" w:type="dxa"/>
          </w:tcPr>
          <w:p w:rsidR="005D2E90" w:rsidRDefault="00EF621C">
            <w:pPr>
              <w:pStyle w:val="TableParagraph"/>
              <w:spacing w:before="56"/>
              <w:rPr>
                <w:sz w:val="20"/>
              </w:rPr>
            </w:pPr>
            <w:r>
              <w:rPr>
                <w:spacing w:val="-2"/>
                <w:sz w:val="20"/>
              </w:rPr>
              <w:t>I.N.C.I.</w:t>
            </w:r>
          </w:p>
        </w:tc>
        <w:tc>
          <w:tcPr>
            <w:tcW w:w="2167" w:type="dxa"/>
          </w:tcPr>
          <w:p w:rsidR="005D2E90" w:rsidRDefault="00EF621C">
            <w:pPr>
              <w:pStyle w:val="TableParagraph"/>
              <w:spacing w:before="56"/>
              <w:rPr>
                <w:sz w:val="20"/>
              </w:rPr>
            </w:pPr>
            <w:r>
              <w:rPr>
                <w:spacing w:val="-2"/>
                <w:sz w:val="20"/>
              </w:rPr>
              <w:t>C.A.S.</w:t>
            </w:r>
          </w:p>
        </w:tc>
        <w:tc>
          <w:tcPr>
            <w:tcW w:w="2076" w:type="dxa"/>
          </w:tcPr>
          <w:p w:rsidR="005D2E90" w:rsidRDefault="00EF621C">
            <w:pPr>
              <w:pStyle w:val="TableParagraph"/>
              <w:spacing w:before="56"/>
              <w:rPr>
                <w:sz w:val="20"/>
              </w:rPr>
            </w:pPr>
            <w:r>
              <w:rPr>
                <w:spacing w:val="-10"/>
                <w:sz w:val="20"/>
              </w:rPr>
              <w:t>%</w:t>
            </w:r>
          </w:p>
        </w:tc>
      </w:tr>
      <w:tr w:rsidR="005D2E90">
        <w:trPr>
          <w:trHeight w:val="342"/>
        </w:trPr>
        <w:tc>
          <w:tcPr>
            <w:tcW w:w="5399" w:type="dxa"/>
          </w:tcPr>
          <w:p w:rsidR="005D2E90" w:rsidRDefault="00EF621C">
            <w:pPr>
              <w:pStyle w:val="TableParagraph"/>
              <w:spacing w:before="44"/>
              <w:rPr>
                <w:sz w:val="20"/>
              </w:rPr>
            </w:pPr>
            <w:r>
              <w:rPr>
                <w:spacing w:val="-2"/>
                <w:sz w:val="20"/>
              </w:rPr>
              <w:t>Alpha-Hexyl</w:t>
            </w:r>
            <w:r>
              <w:rPr>
                <w:spacing w:val="5"/>
                <w:sz w:val="20"/>
              </w:rPr>
              <w:t xml:space="preserve"> </w:t>
            </w:r>
            <w:proofErr w:type="spellStart"/>
            <w:r>
              <w:rPr>
                <w:spacing w:val="-2"/>
                <w:sz w:val="20"/>
              </w:rPr>
              <w:t>cinnamic</w:t>
            </w:r>
            <w:proofErr w:type="spellEnd"/>
            <w:r>
              <w:rPr>
                <w:spacing w:val="5"/>
                <w:sz w:val="20"/>
              </w:rPr>
              <w:t xml:space="preserve"> </w:t>
            </w:r>
            <w:r>
              <w:rPr>
                <w:spacing w:val="-2"/>
                <w:sz w:val="20"/>
              </w:rPr>
              <w:t>aldehyde</w:t>
            </w:r>
            <w:r>
              <w:rPr>
                <w:spacing w:val="5"/>
                <w:sz w:val="20"/>
              </w:rPr>
              <w:t xml:space="preserve"> </w:t>
            </w:r>
            <w:r>
              <w:rPr>
                <w:spacing w:val="-2"/>
                <w:sz w:val="20"/>
              </w:rPr>
              <w:t>(HCA)</w:t>
            </w:r>
          </w:p>
        </w:tc>
        <w:tc>
          <w:tcPr>
            <w:tcW w:w="2167" w:type="dxa"/>
          </w:tcPr>
          <w:p w:rsidR="005D2E90" w:rsidRDefault="00EF621C">
            <w:pPr>
              <w:pStyle w:val="TableParagraph"/>
              <w:spacing w:before="44"/>
              <w:rPr>
                <w:sz w:val="20"/>
              </w:rPr>
            </w:pPr>
            <w:r>
              <w:rPr>
                <w:spacing w:val="-2"/>
                <w:sz w:val="20"/>
              </w:rPr>
              <w:t>101-86-</w:t>
            </w:r>
            <w:r>
              <w:rPr>
                <w:spacing w:val="-10"/>
                <w:sz w:val="20"/>
              </w:rPr>
              <w:t>0</w:t>
            </w:r>
          </w:p>
        </w:tc>
        <w:tc>
          <w:tcPr>
            <w:tcW w:w="2076" w:type="dxa"/>
          </w:tcPr>
          <w:p w:rsidR="005D2E90" w:rsidRDefault="00EF621C">
            <w:pPr>
              <w:pStyle w:val="TableParagraph"/>
              <w:spacing w:before="44"/>
              <w:rPr>
                <w:sz w:val="20"/>
              </w:rPr>
            </w:pPr>
            <w:r>
              <w:rPr>
                <w:spacing w:val="-2"/>
                <w:sz w:val="20"/>
              </w:rPr>
              <w:t>0.0000</w:t>
            </w:r>
          </w:p>
        </w:tc>
      </w:tr>
      <w:tr w:rsidR="005D2E90">
        <w:trPr>
          <w:trHeight w:val="345"/>
        </w:trPr>
        <w:tc>
          <w:tcPr>
            <w:tcW w:w="5399" w:type="dxa"/>
          </w:tcPr>
          <w:p w:rsidR="005D2E90" w:rsidRDefault="00EF621C">
            <w:pPr>
              <w:pStyle w:val="TableParagraph"/>
              <w:ind w:left="146"/>
              <w:rPr>
                <w:sz w:val="20"/>
              </w:rPr>
            </w:pPr>
            <w:r>
              <w:rPr>
                <w:sz w:val="20"/>
              </w:rPr>
              <w:t>Amyl</w:t>
            </w:r>
            <w:r>
              <w:rPr>
                <w:spacing w:val="-10"/>
                <w:sz w:val="20"/>
              </w:rPr>
              <w:t xml:space="preserve"> </w:t>
            </w:r>
            <w:proofErr w:type="spellStart"/>
            <w:r>
              <w:rPr>
                <w:sz w:val="20"/>
              </w:rPr>
              <w:t>cinnamic</w:t>
            </w:r>
            <w:proofErr w:type="spellEnd"/>
            <w:r>
              <w:rPr>
                <w:spacing w:val="-10"/>
                <w:sz w:val="20"/>
              </w:rPr>
              <w:t xml:space="preserve"> </w:t>
            </w:r>
            <w:r>
              <w:rPr>
                <w:spacing w:val="-2"/>
                <w:sz w:val="20"/>
              </w:rPr>
              <w:t>alcohol</w:t>
            </w:r>
          </w:p>
        </w:tc>
        <w:tc>
          <w:tcPr>
            <w:tcW w:w="2167" w:type="dxa"/>
          </w:tcPr>
          <w:p w:rsidR="005D2E90" w:rsidRDefault="00EF621C">
            <w:pPr>
              <w:pStyle w:val="TableParagraph"/>
              <w:rPr>
                <w:sz w:val="20"/>
              </w:rPr>
            </w:pPr>
            <w:r>
              <w:rPr>
                <w:spacing w:val="-2"/>
                <w:sz w:val="20"/>
              </w:rPr>
              <w:t>101-85-</w:t>
            </w:r>
            <w:r>
              <w:rPr>
                <w:spacing w:val="-10"/>
                <w:sz w:val="20"/>
              </w:rPr>
              <w:t>9</w:t>
            </w:r>
          </w:p>
        </w:tc>
        <w:tc>
          <w:tcPr>
            <w:tcW w:w="2076" w:type="dxa"/>
          </w:tcPr>
          <w:p w:rsidR="005D2E90" w:rsidRDefault="00EF621C">
            <w:pPr>
              <w:pStyle w:val="TableParagraph"/>
              <w:rPr>
                <w:sz w:val="20"/>
              </w:rPr>
            </w:pPr>
            <w:r>
              <w:rPr>
                <w:spacing w:val="-2"/>
                <w:sz w:val="20"/>
              </w:rPr>
              <w:t>0.0000</w:t>
            </w:r>
          </w:p>
        </w:tc>
      </w:tr>
      <w:tr w:rsidR="005D2E90">
        <w:trPr>
          <w:trHeight w:val="342"/>
        </w:trPr>
        <w:tc>
          <w:tcPr>
            <w:tcW w:w="5399" w:type="dxa"/>
          </w:tcPr>
          <w:p w:rsidR="005D2E90" w:rsidRDefault="00EF621C">
            <w:pPr>
              <w:pStyle w:val="TableParagraph"/>
              <w:spacing w:before="44"/>
              <w:ind w:left="146"/>
              <w:rPr>
                <w:sz w:val="20"/>
              </w:rPr>
            </w:pPr>
            <w:r>
              <w:rPr>
                <w:spacing w:val="-2"/>
                <w:sz w:val="20"/>
              </w:rPr>
              <w:t>Amyl</w:t>
            </w:r>
            <w:r>
              <w:rPr>
                <w:spacing w:val="1"/>
                <w:sz w:val="20"/>
              </w:rPr>
              <w:t xml:space="preserve"> </w:t>
            </w:r>
            <w:proofErr w:type="spellStart"/>
            <w:r>
              <w:rPr>
                <w:spacing w:val="-2"/>
                <w:sz w:val="20"/>
              </w:rPr>
              <w:t>cinnamic</w:t>
            </w:r>
            <w:proofErr w:type="spellEnd"/>
            <w:r>
              <w:rPr>
                <w:spacing w:val="2"/>
                <w:sz w:val="20"/>
              </w:rPr>
              <w:t xml:space="preserve"> </w:t>
            </w:r>
            <w:r>
              <w:rPr>
                <w:spacing w:val="-2"/>
                <w:sz w:val="20"/>
              </w:rPr>
              <w:t>aldehyde</w:t>
            </w:r>
            <w:r>
              <w:rPr>
                <w:spacing w:val="2"/>
                <w:sz w:val="20"/>
              </w:rPr>
              <w:t xml:space="preserve"> </w:t>
            </w:r>
            <w:r>
              <w:rPr>
                <w:spacing w:val="-4"/>
                <w:sz w:val="20"/>
              </w:rPr>
              <w:t>(ACA)</w:t>
            </w:r>
          </w:p>
        </w:tc>
        <w:tc>
          <w:tcPr>
            <w:tcW w:w="2167" w:type="dxa"/>
          </w:tcPr>
          <w:p w:rsidR="005D2E90" w:rsidRDefault="00EF621C">
            <w:pPr>
              <w:pStyle w:val="TableParagraph"/>
              <w:spacing w:before="44"/>
              <w:rPr>
                <w:sz w:val="20"/>
              </w:rPr>
            </w:pPr>
            <w:r>
              <w:rPr>
                <w:spacing w:val="-2"/>
                <w:sz w:val="20"/>
              </w:rPr>
              <w:t>122-40-</w:t>
            </w:r>
            <w:r>
              <w:rPr>
                <w:spacing w:val="-10"/>
                <w:sz w:val="20"/>
              </w:rPr>
              <w:t>7</w:t>
            </w:r>
          </w:p>
        </w:tc>
        <w:tc>
          <w:tcPr>
            <w:tcW w:w="2076" w:type="dxa"/>
          </w:tcPr>
          <w:p w:rsidR="005D2E90" w:rsidRDefault="00EF621C">
            <w:pPr>
              <w:pStyle w:val="TableParagraph"/>
              <w:spacing w:before="44"/>
              <w:rPr>
                <w:sz w:val="20"/>
              </w:rPr>
            </w:pPr>
            <w:r>
              <w:rPr>
                <w:spacing w:val="-2"/>
                <w:sz w:val="20"/>
              </w:rPr>
              <w:t>0.0000</w:t>
            </w:r>
          </w:p>
        </w:tc>
      </w:tr>
      <w:tr w:rsidR="005D2E90">
        <w:trPr>
          <w:trHeight w:val="345"/>
        </w:trPr>
        <w:tc>
          <w:tcPr>
            <w:tcW w:w="5399" w:type="dxa"/>
          </w:tcPr>
          <w:p w:rsidR="005D2E90" w:rsidRDefault="00EF621C">
            <w:pPr>
              <w:pStyle w:val="TableParagraph"/>
              <w:ind w:left="146"/>
              <w:rPr>
                <w:sz w:val="20"/>
              </w:rPr>
            </w:pPr>
            <w:proofErr w:type="spellStart"/>
            <w:r>
              <w:rPr>
                <w:spacing w:val="-2"/>
                <w:sz w:val="20"/>
              </w:rPr>
              <w:t>Anisyl</w:t>
            </w:r>
            <w:proofErr w:type="spellEnd"/>
            <w:r>
              <w:rPr>
                <w:sz w:val="20"/>
              </w:rPr>
              <w:t xml:space="preserve"> </w:t>
            </w:r>
            <w:r>
              <w:rPr>
                <w:spacing w:val="-2"/>
                <w:sz w:val="20"/>
              </w:rPr>
              <w:t>alcohol</w:t>
            </w:r>
          </w:p>
        </w:tc>
        <w:tc>
          <w:tcPr>
            <w:tcW w:w="2167" w:type="dxa"/>
          </w:tcPr>
          <w:p w:rsidR="005D2E90" w:rsidRDefault="00EF621C">
            <w:pPr>
              <w:pStyle w:val="TableParagraph"/>
              <w:rPr>
                <w:sz w:val="20"/>
              </w:rPr>
            </w:pPr>
            <w:r>
              <w:rPr>
                <w:spacing w:val="-2"/>
                <w:sz w:val="20"/>
              </w:rPr>
              <w:t>105-13-</w:t>
            </w:r>
            <w:r>
              <w:rPr>
                <w:spacing w:val="-10"/>
                <w:sz w:val="20"/>
              </w:rPr>
              <w:t>5</w:t>
            </w:r>
          </w:p>
        </w:tc>
        <w:tc>
          <w:tcPr>
            <w:tcW w:w="2076" w:type="dxa"/>
          </w:tcPr>
          <w:p w:rsidR="005D2E90" w:rsidRDefault="00EF621C">
            <w:pPr>
              <w:pStyle w:val="TableParagraph"/>
              <w:rPr>
                <w:sz w:val="20"/>
              </w:rPr>
            </w:pPr>
            <w:r>
              <w:rPr>
                <w:spacing w:val="-2"/>
                <w:sz w:val="20"/>
              </w:rPr>
              <w:t>0.0000</w:t>
            </w:r>
          </w:p>
        </w:tc>
      </w:tr>
      <w:tr w:rsidR="005D2E90">
        <w:trPr>
          <w:trHeight w:val="342"/>
        </w:trPr>
        <w:tc>
          <w:tcPr>
            <w:tcW w:w="5399" w:type="dxa"/>
          </w:tcPr>
          <w:p w:rsidR="005D2E90" w:rsidRDefault="00EF621C">
            <w:pPr>
              <w:pStyle w:val="TableParagraph"/>
              <w:spacing w:before="44"/>
              <w:ind w:left="146"/>
              <w:rPr>
                <w:sz w:val="20"/>
              </w:rPr>
            </w:pPr>
            <w:r>
              <w:rPr>
                <w:sz w:val="20"/>
              </w:rPr>
              <w:t>Benzyl</w:t>
            </w:r>
            <w:r>
              <w:rPr>
                <w:spacing w:val="-11"/>
                <w:sz w:val="20"/>
              </w:rPr>
              <w:t xml:space="preserve"> </w:t>
            </w:r>
            <w:r>
              <w:rPr>
                <w:spacing w:val="-2"/>
                <w:sz w:val="20"/>
              </w:rPr>
              <w:t>salicylate</w:t>
            </w:r>
          </w:p>
        </w:tc>
        <w:tc>
          <w:tcPr>
            <w:tcW w:w="2167" w:type="dxa"/>
          </w:tcPr>
          <w:p w:rsidR="005D2E90" w:rsidRDefault="00EF621C">
            <w:pPr>
              <w:pStyle w:val="TableParagraph"/>
              <w:spacing w:before="44"/>
              <w:rPr>
                <w:sz w:val="20"/>
              </w:rPr>
            </w:pPr>
            <w:r>
              <w:rPr>
                <w:spacing w:val="-2"/>
                <w:sz w:val="20"/>
              </w:rPr>
              <w:t>118-58-</w:t>
            </w:r>
            <w:r>
              <w:rPr>
                <w:spacing w:val="-10"/>
                <w:sz w:val="20"/>
              </w:rPr>
              <w:t>1</w:t>
            </w:r>
          </w:p>
        </w:tc>
        <w:tc>
          <w:tcPr>
            <w:tcW w:w="2076" w:type="dxa"/>
          </w:tcPr>
          <w:p w:rsidR="005D2E90" w:rsidRDefault="00EF621C">
            <w:pPr>
              <w:pStyle w:val="TableParagraph"/>
              <w:spacing w:before="44"/>
              <w:rPr>
                <w:sz w:val="20"/>
              </w:rPr>
            </w:pPr>
            <w:r>
              <w:rPr>
                <w:spacing w:val="-2"/>
                <w:sz w:val="20"/>
              </w:rPr>
              <w:t>0.0000</w:t>
            </w:r>
          </w:p>
        </w:tc>
      </w:tr>
      <w:tr w:rsidR="005D2E90">
        <w:trPr>
          <w:trHeight w:val="345"/>
        </w:trPr>
        <w:tc>
          <w:tcPr>
            <w:tcW w:w="5399" w:type="dxa"/>
          </w:tcPr>
          <w:p w:rsidR="005D2E90" w:rsidRDefault="00EF621C">
            <w:pPr>
              <w:pStyle w:val="TableParagraph"/>
              <w:ind w:left="146"/>
              <w:rPr>
                <w:sz w:val="20"/>
              </w:rPr>
            </w:pPr>
            <w:r>
              <w:rPr>
                <w:sz w:val="20"/>
              </w:rPr>
              <w:t>Benzyl</w:t>
            </w:r>
            <w:r>
              <w:rPr>
                <w:spacing w:val="-11"/>
                <w:sz w:val="20"/>
              </w:rPr>
              <w:t xml:space="preserve"> </w:t>
            </w:r>
            <w:r>
              <w:rPr>
                <w:spacing w:val="-2"/>
                <w:sz w:val="20"/>
              </w:rPr>
              <w:t>benzoate</w:t>
            </w:r>
          </w:p>
        </w:tc>
        <w:tc>
          <w:tcPr>
            <w:tcW w:w="2167" w:type="dxa"/>
          </w:tcPr>
          <w:p w:rsidR="005D2E90" w:rsidRDefault="00EF621C">
            <w:pPr>
              <w:pStyle w:val="TableParagraph"/>
              <w:rPr>
                <w:sz w:val="20"/>
              </w:rPr>
            </w:pPr>
            <w:r>
              <w:rPr>
                <w:spacing w:val="-2"/>
                <w:sz w:val="20"/>
              </w:rPr>
              <w:t>120-51-</w:t>
            </w:r>
            <w:r>
              <w:rPr>
                <w:spacing w:val="-10"/>
                <w:sz w:val="20"/>
              </w:rPr>
              <w:t>4</w:t>
            </w:r>
          </w:p>
        </w:tc>
        <w:tc>
          <w:tcPr>
            <w:tcW w:w="2076" w:type="dxa"/>
          </w:tcPr>
          <w:p w:rsidR="005D2E90" w:rsidRDefault="00EF621C">
            <w:pPr>
              <w:pStyle w:val="TableParagraph"/>
              <w:rPr>
                <w:sz w:val="20"/>
              </w:rPr>
            </w:pPr>
            <w:r>
              <w:rPr>
                <w:spacing w:val="-2"/>
                <w:sz w:val="20"/>
              </w:rPr>
              <w:t>0.0000</w:t>
            </w:r>
          </w:p>
        </w:tc>
      </w:tr>
      <w:tr w:rsidR="005D2E90">
        <w:trPr>
          <w:trHeight w:val="345"/>
        </w:trPr>
        <w:tc>
          <w:tcPr>
            <w:tcW w:w="5399" w:type="dxa"/>
          </w:tcPr>
          <w:p w:rsidR="005D2E90" w:rsidRDefault="00EF621C">
            <w:pPr>
              <w:pStyle w:val="TableParagraph"/>
              <w:ind w:left="146"/>
              <w:rPr>
                <w:sz w:val="20"/>
              </w:rPr>
            </w:pPr>
            <w:r>
              <w:rPr>
                <w:sz w:val="20"/>
              </w:rPr>
              <w:t>Benzyl</w:t>
            </w:r>
            <w:r>
              <w:rPr>
                <w:spacing w:val="-11"/>
                <w:sz w:val="20"/>
              </w:rPr>
              <w:t xml:space="preserve"> </w:t>
            </w:r>
            <w:proofErr w:type="spellStart"/>
            <w:r>
              <w:rPr>
                <w:spacing w:val="-2"/>
                <w:sz w:val="20"/>
              </w:rPr>
              <w:t>cinnamate</w:t>
            </w:r>
            <w:proofErr w:type="spellEnd"/>
          </w:p>
        </w:tc>
        <w:tc>
          <w:tcPr>
            <w:tcW w:w="2167" w:type="dxa"/>
          </w:tcPr>
          <w:p w:rsidR="005D2E90" w:rsidRDefault="00EF621C">
            <w:pPr>
              <w:pStyle w:val="TableParagraph"/>
              <w:rPr>
                <w:sz w:val="20"/>
              </w:rPr>
            </w:pPr>
            <w:r>
              <w:rPr>
                <w:spacing w:val="-2"/>
                <w:sz w:val="20"/>
              </w:rPr>
              <w:t>103-41-</w:t>
            </w:r>
            <w:r>
              <w:rPr>
                <w:spacing w:val="-10"/>
                <w:sz w:val="20"/>
              </w:rPr>
              <w:t>3</w:t>
            </w:r>
          </w:p>
        </w:tc>
        <w:tc>
          <w:tcPr>
            <w:tcW w:w="2076" w:type="dxa"/>
          </w:tcPr>
          <w:p w:rsidR="005D2E90" w:rsidRDefault="00EF621C">
            <w:pPr>
              <w:pStyle w:val="TableParagraph"/>
              <w:rPr>
                <w:sz w:val="20"/>
              </w:rPr>
            </w:pPr>
            <w:r>
              <w:rPr>
                <w:spacing w:val="-2"/>
                <w:sz w:val="20"/>
              </w:rPr>
              <w:t>0.0000</w:t>
            </w:r>
          </w:p>
        </w:tc>
      </w:tr>
      <w:tr w:rsidR="005D2E90">
        <w:trPr>
          <w:trHeight w:val="342"/>
        </w:trPr>
        <w:tc>
          <w:tcPr>
            <w:tcW w:w="5399" w:type="dxa"/>
          </w:tcPr>
          <w:p w:rsidR="005D2E90" w:rsidRDefault="00EF621C">
            <w:pPr>
              <w:pStyle w:val="TableParagraph"/>
              <w:spacing w:before="44"/>
              <w:ind w:left="146"/>
              <w:rPr>
                <w:sz w:val="20"/>
              </w:rPr>
            </w:pPr>
            <w:r>
              <w:rPr>
                <w:sz w:val="20"/>
              </w:rPr>
              <w:t>Benzyl</w:t>
            </w:r>
            <w:r>
              <w:rPr>
                <w:spacing w:val="-11"/>
                <w:sz w:val="20"/>
              </w:rPr>
              <w:t xml:space="preserve"> </w:t>
            </w:r>
            <w:r>
              <w:rPr>
                <w:spacing w:val="-2"/>
                <w:sz w:val="20"/>
              </w:rPr>
              <w:t>alcohol</w:t>
            </w:r>
          </w:p>
        </w:tc>
        <w:tc>
          <w:tcPr>
            <w:tcW w:w="2167" w:type="dxa"/>
          </w:tcPr>
          <w:p w:rsidR="005D2E90" w:rsidRDefault="00EF621C">
            <w:pPr>
              <w:pStyle w:val="TableParagraph"/>
              <w:spacing w:before="44"/>
              <w:rPr>
                <w:sz w:val="20"/>
              </w:rPr>
            </w:pPr>
            <w:r>
              <w:rPr>
                <w:spacing w:val="-2"/>
                <w:sz w:val="20"/>
              </w:rPr>
              <w:t>100-51-</w:t>
            </w:r>
            <w:r>
              <w:rPr>
                <w:spacing w:val="-10"/>
                <w:sz w:val="20"/>
              </w:rPr>
              <w:t>6</w:t>
            </w:r>
          </w:p>
        </w:tc>
        <w:tc>
          <w:tcPr>
            <w:tcW w:w="2076" w:type="dxa"/>
          </w:tcPr>
          <w:p w:rsidR="005D2E90" w:rsidRDefault="00EF621C">
            <w:pPr>
              <w:pStyle w:val="TableParagraph"/>
              <w:spacing w:before="44"/>
              <w:rPr>
                <w:sz w:val="20"/>
              </w:rPr>
            </w:pPr>
            <w:r>
              <w:rPr>
                <w:spacing w:val="-2"/>
                <w:sz w:val="20"/>
              </w:rPr>
              <w:t>0.0000</w:t>
            </w:r>
          </w:p>
        </w:tc>
      </w:tr>
      <w:tr w:rsidR="005D2E90">
        <w:trPr>
          <w:trHeight w:val="345"/>
        </w:trPr>
        <w:tc>
          <w:tcPr>
            <w:tcW w:w="5399" w:type="dxa"/>
          </w:tcPr>
          <w:p w:rsidR="005D2E90" w:rsidRDefault="00EF621C">
            <w:pPr>
              <w:pStyle w:val="TableParagraph"/>
              <w:ind w:left="146"/>
              <w:rPr>
                <w:sz w:val="20"/>
              </w:rPr>
            </w:pPr>
            <w:proofErr w:type="spellStart"/>
            <w:r>
              <w:rPr>
                <w:sz w:val="20"/>
              </w:rPr>
              <w:t>Cinnamic</w:t>
            </w:r>
            <w:proofErr w:type="spellEnd"/>
            <w:r>
              <w:rPr>
                <w:spacing w:val="-10"/>
                <w:sz w:val="20"/>
              </w:rPr>
              <w:t xml:space="preserve"> </w:t>
            </w:r>
            <w:r>
              <w:rPr>
                <w:spacing w:val="-2"/>
                <w:sz w:val="20"/>
              </w:rPr>
              <w:t>alcohol</w:t>
            </w:r>
          </w:p>
        </w:tc>
        <w:tc>
          <w:tcPr>
            <w:tcW w:w="2167" w:type="dxa"/>
          </w:tcPr>
          <w:p w:rsidR="005D2E90" w:rsidRDefault="00EF621C">
            <w:pPr>
              <w:pStyle w:val="TableParagraph"/>
              <w:rPr>
                <w:sz w:val="20"/>
              </w:rPr>
            </w:pPr>
            <w:r>
              <w:rPr>
                <w:spacing w:val="-2"/>
                <w:sz w:val="20"/>
              </w:rPr>
              <w:t>104-54-</w:t>
            </w:r>
            <w:r>
              <w:rPr>
                <w:spacing w:val="-10"/>
                <w:sz w:val="20"/>
              </w:rPr>
              <w:t>1</w:t>
            </w:r>
          </w:p>
        </w:tc>
        <w:tc>
          <w:tcPr>
            <w:tcW w:w="2076" w:type="dxa"/>
          </w:tcPr>
          <w:p w:rsidR="005D2E90" w:rsidRDefault="00EF621C">
            <w:pPr>
              <w:pStyle w:val="TableParagraph"/>
              <w:rPr>
                <w:sz w:val="20"/>
              </w:rPr>
            </w:pPr>
            <w:r>
              <w:rPr>
                <w:spacing w:val="-2"/>
                <w:sz w:val="20"/>
              </w:rPr>
              <w:t>0.0000</w:t>
            </w:r>
          </w:p>
        </w:tc>
      </w:tr>
    </w:tbl>
    <w:p w:rsidR="005D2E90" w:rsidRDefault="005D2E90">
      <w:pPr>
        <w:pStyle w:val="TableParagraph"/>
        <w:rPr>
          <w:sz w:val="20"/>
        </w:rPr>
        <w:sectPr w:rsidR="005D2E90">
          <w:pgSz w:w="11910" w:h="16840"/>
          <w:pgMar w:top="2360" w:right="992" w:bottom="1380" w:left="992" w:header="731" w:footer="1184" w:gutter="0"/>
          <w:cols w:space="720"/>
        </w:sectPr>
      </w:pPr>
    </w:p>
    <w:p w:rsidR="005D2E90" w:rsidRDefault="005D2E90">
      <w:pPr>
        <w:pStyle w:val="BodyText"/>
        <w:ind w:left="0"/>
      </w:pPr>
    </w:p>
    <w:p w:rsidR="005D2E90" w:rsidRDefault="005D2E90">
      <w:pPr>
        <w:pStyle w:val="BodyText"/>
        <w:spacing w:before="22" w:after="1"/>
        <w:ind w:left="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9"/>
        <w:gridCol w:w="2167"/>
        <w:gridCol w:w="2076"/>
      </w:tblGrid>
      <w:tr w:rsidR="005D2E90">
        <w:trPr>
          <w:trHeight w:val="354"/>
        </w:trPr>
        <w:tc>
          <w:tcPr>
            <w:tcW w:w="5399" w:type="dxa"/>
            <w:tcBorders>
              <w:top w:val="nil"/>
            </w:tcBorders>
          </w:tcPr>
          <w:p w:rsidR="005D2E90" w:rsidRDefault="00EF621C">
            <w:pPr>
              <w:pStyle w:val="TableParagraph"/>
              <w:spacing w:before="56"/>
              <w:ind w:left="146"/>
              <w:rPr>
                <w:sz w:val="20"/>
              </w:rPr>
            </w:pPr>
            <w:proofErr w:type="spellStart"/>
            <w:r>
              <w:rPr>
                <w:sz w:val="20"/>
              </w:rPr>
              <w:t>Cinnamic</w:t>
            </w:r>
            <w:proofErr w:type="spellEnd"/>
            <w:r>
              <w:rPr>
                <w:spacing w:val="-10"/>
                <w:sz w:val="20"/>
              </w:rPr>
              <w:t xml:space="preserve"> </w:t>
            </w:r>
            <w:r>
              <w:rPr>
                <w:spacing w:val="-2"/>
                <w:sz w:val="20"/>
              </w:rPr>
              <w:t>aldehyde</w:t>
            </w:r>
          </w:p>
        </w:tc>
        <w:tc>
          <w:tcPr>
            <w:tcW w:w="2167" w:type="dxa"/>
            <w:tcBorders>
              <w:top w:val="nil"/>
            </w:tcBorders>
          </w:tcPr>
          <w:p w:rsidR="005D2E90" w:rsidRDefault="00EF621C">
            <w:pPr>
              <w:pStyle w:val="TableParagraph"/>
              <w:spacing w:before="56"/>
              <w:rPr>
                <w:sz w:val="20"/>
              </w:rPr>
            </w:pPr>
            <w:r>
              <w:rPr>
                <w:spacing w:val="-2"/>
                <w:sz w:val="20"/>
              </w:rPr>
              <w:t>104-55-</w:t>
            </w:r>
            <w:r>
              <w:rPr>
                <w:spacing w:val="-10"/>
                <w:sz w:val="20"/>
              </w:rPr>
              <w:t>2</w:t>
            </w:r>
          </w:p>
        </w:tc>
        <w:tc>
          <w:tcPr>
            <w:tcW w:w="2076" w:type="dxa"/>
            <w:tcBorders>
              <w:top w:val="nil"/>
            </w:tcBorders>
          </w:tcPr>
          <w:p w:rsidR="005D2E90" w:rsidRDefault="00EF621C">
            <w:pPr>
              <w:pStyle w:val="TableParagraph"/>
              <w:spacing w:before="56"/>
              <w:rPr>
                <w:sz w:val="20"/>
              </w:rPr>
            </w:pPr>
            <w:r>
              <w:rPr>
                <w:spacing w:val="-2"/>
                <w:sz w:val="20"/>
              </w:rPr>
              <w:t>0.0000</w:t>
            </w:r>
          </w:p>
        </w:tc>
      </w:tr>
      <w:tr w:rsidR="005D2E90">
        <w:trPr>
          <w:trHeight w:val="342"/>
        </w:trPr>
        <w:tc>
          <w:tcPr>
            <w:tcW w:w="5399" w:type="dxa"/>
          </w:tcPr>
          <w:p w:rsidR="005D2E90" w:rsidRDefault="00EF621C">
            <w:pPr>
              <w:pStyle w:val="TableParagraph"/>
              <w:spacing w:before="44"/>
              <w:ind w:left="146"/>
              <w:rPr>
                <w:sz w:val="20"/>
              </w:rPr>
            </w:pPr>
            <w:proofErr w:type="spellStart"/>
            <w:r>
              <w:rPr>
                <w:spacing w:val="-2"/>
                <w:sz w:val="20"/>
              </w:rPr>
              <w:t>Citral</w:t>
            </w:r>
            <w:proofErr w:type="spellEnd"/>
          </w:p>
        </w:tc>
        <w:tc>
          <w:tcPr>
            <w:tcW w:w="2167" w:type="dxa"/>
          </w:tcPr>
          <w:p w:rsidR="005D2E90" w:rsidRDefault="00EF621C">
            <w:pPr>
              <w:pStyle w:val="TableParagraph"/>
              <w:spacing w:before="44"/>
              <w:rPr>
                <w:sz w:val="20"/>
              </w:rPr>
            </w:pPr>
            <w:r>
              <w:rPr>
                <w:spacing w:val="-2"/>
                <w:sz w:val="20"/>
              </w:rPr>
              <w:t>5392-40-</w:t>
            </w:r>
            <w:r>
              <w:rPr>
                <w:spacing w:val="-10"/>
                <w:sz w:val="20"/>
              </w:rPr>
              <w:t>5</w:t>
            </w:r>
          </w:p>
        </w:tc>
        <w:tc>
          <w:tcPr>
            <w:tcW w:w="2076" w:type="dxa"/>
          </w:tcPr>
          <w:p w:rsidR="005D2E90" w:rsidRDefault="00EF621C">
            <w:pPr>
              <w:pStyle w:val="TableParagraph"/>
              <w:spacing w:before="44"/>
              <w:rPr>
                <w:sz w:val="20"/>
              </w:rPr>
            </w:pPr>
            <w:r>
              <w:rPr>
                <w:spacing w:val="-2"/>
                <w:sz w:val="20"/>
              </w:rPr>
              <w:t>0.0000</w:t>
            </w:r>
          </w:p>
        </w:tc>
      </w:tr>
      <w:tr w:rsidR="005D2E90">
        <w:trPr>
          <w:trHeight w:val="345"/>
        </w:trPr>
        <w:tc>
          <w:tcPr>
            <w:tcW w:w="5399" w:type="dxa"/>
          </w:tcPr>
          <w:p w:rsidR="005D2E90" w:rsidRDefault="00EF621C">
            <w:pPr>
              <w:pStyle w:val="TableParagraph"/>
              <w:ind w:left="146"/>
              <w:rPr>
                <w:sz w:val="20"/>
              </w:rPr>
            </w:pPr>
            <w:proofErr w:type="spellStart"/>
            <w:r>
              <w:rPr>
                <w:spacing w:val="-2"/>
                <w:sz w:val="20"/>
              </w:rPr>
              <w:t>Citronellol</w:t>
            </w:r>
            <w:proofErr w:type="spellEnd"/>
          </w:p>
        </w:tc>
        <w:tc>
          <w:tcPr>
            <w:tcW w:w="2167" w:type="dxa"/>
          </w:tcPr>
          <w:p w:rsidR="005D2E90" w:rsidRDefault="00EF621C">
            <w:pPr>
              <w:pStyle w:val="TableParagraph"/>
              <w:rPr>
                <w:sz w:val="20"/>
              </w:rPr>
            </w:pPr>
            <w:r>
              <w:rPr>
                <w:spacing w:val="-2"/>
                <w:sz w:val="20"/>
              </w:rPr>
              <w:t>106-22-</w:t>
            </w:r>
            <w:r>
              <w:rPr>
                <w:spacing w:val="-10"/>
                <w:sz w:val="20"/>
              </w:rPr>
              <w:t>9</w:t>
            </w:r>
          </w:p>
        </w:tc>
        <w:tc>
          <w:tcPr>
            <w:tcW w:w="2076" w:type="dxa"/>
          </w:tcPr>
          <w:p w:rsidR="005D2E90" w:rsidRDefault="00EF621C">
            <w:pPr>
              <w:pStyle w:val="TableParagraph"/>
              <w:rPr>
                <w:sz w:val="20"/>
              </w:rPr>
            </w:pPr>
            <w:r>
              <w:rPr>
                <w:spacing w:val="-2"/>
                <w:sz w:val="20"/>
              </w:rPr>
              <w:t>0.0000</w:t>
            </w:r>
          </w:p>
        </w:tc>
      </w:tr>
      <w:tr w:rsidR="005D2E90">
        <w:trPr>
          <w:trHeight w:val="342"/>
        </w:trPr>
        <w:tc>
          <w:tcPr>
            <w:tcW w:w="5399" w:type="dxa"/>
          </w:tcPr>
          <w:p w:rsidR="005D2E90" w:rsidRDefault="00EF621C">
            <w:pPr>
              <w:pStyle w:val="TableParagraph"/>
              <w:spacing w:before="44"/>
              <w:ind w:left="146"/>
              <w:rPr>
                <w:sz w:val="20"/>
              </w:rPr>
            </w:pPr>
            <w:proofErr w:type="spellStart"/>
            <w:r>
              <w:rPr>
                <w:spacing w:val="-2"/>
                <w:sz w:val="20"/>
              </w:rPr>
              <w:t>Coumarin</w:t>
            </w:r>
            <w:proofErr w:type="spellEnd"/>
            <w:r>
              <w:rPr>
                <w:spacing w:val="12"/>
                <w:sz w:val="20"/>
              </w:rPr>
              <w:t xml:space="preserve"> </w:t>
            </w:r>
            <w:r>
              <w:rPr>
                <w:spacing w:val="-2"/>
                <w:sz w:val="20"/>
              </w:rPr>
              <w:t>(2p-1-benzopyran-2-</w:t>
            </w:r>
            <w:r>
              <w:rPr>
                <w:spacing w:val="-4"/>
                <w:sz w:val="20"/>
              </w:rPr>
              <w:t>one)</w:t>
            </w:r>
          </w:p>
        </w:tc>
        <w:tc>
          <w:tcPr>
            <w:tcW w:w="2167" w:type="dxa"/>
          </w:tcPr>
          <w:p w:rsidR="005D2E90" w:rsidRDefault="00EF621C">
            <w:pPr>
              <w:pStyle w:val="TableParagraph"/>
              <w:spacing w:before="44"/>
              <w:rPr>
                <w:sz w:val="20"/>
              </w:rPr>
            </w:pPr>
            <w:r>
              <w:rPr>
                <w:spacing w:val="-2"/>
                <w:sz w:val="20"/>
              </w:rPr>
              <w:t>91-64-</w:t>
            </w:r>
            <w:r>
              <w:rPr>
                <w:spacing w:val="-10"/>
                <w:sz w:val="20"/>
              </w:rPr>
              <w:t>5</w:t>
            </w:r>
          </w:p>
        </w:tc>
        <w:tc>
          <w:tcPr>
            <w:tcW w:w="2076" w:type="dxa"/>
          </w:tcPr>
          <w:p w:rsidR="005D2E90" w:rsidRDefault="00EF621C">
            <w:pPr>
              <w:pStyle w:val="TableParagraph"/>
              <w:spacing w:before="44"/>
              <w:rPr>
                <w:sz w:val="20"/>
              </w:rPr>
            </w:pPr>
            <w:r>
              <w:rPr>
                <w:spacing w:val="-2"/>
                <w:sz w:val="20"/>
              </w:rPr>
              <w:t>0.0000</w:t>
            </w:r>
          </w:p>
        </w:tc>
      </w:tr>
      <w:tr w:rsidR="005D2E90">
        <w:trPr>
          <w:trHeight w:val="345"/>
        </w:trPr>
        <w:tc>
          <w:tcPr>
            <w:tcW w:w="5399" w:type="dxa"/>
          </w:tcPr>
          <w:p w:rsidR="005D2E90" w:rsidRDefault="00EF621C">
            <w:pPr>
              <w:pStyle w:val="TableParagraph"/>
              <w:ind w:left="146"/>
              <w:rPr>
                <w:sz w:val="20"/>
              </w:rPr>
            </w:pPr>
            <w:r>
              <w:rPr>
                <w:spacing w:val="-2"/>
                <w:sz w:val="20"/>
              </w:rPr>
              <w:t>d-Limonene</w:t>
            </w:r>
          </w:p>
        </w:tc>
        <w:tc>
          <w:tcPr>
            <w:tcW w:w="2167" w:type="dxa"/>
          </w:tcPr>
          <w:p w:rsidR="005D2E90" w:rsidRDefault="00EF621C">
            <w:pPr>
              <w:pStyle w:val="TableParagraph"/>
              <w:rPr>
                <w:sz w:val="20"/>
              </w:rPr>
            </w:pPr>
            <w:r>
              <w:rPr>
                <w:spacing w:val="-2"/>
                <w:sz w:val="20"/>
              </w:rPr>
              <w:t>5989-27-</w:t>
            </w:r>
            <w:r>
              <w:rPr>
                <w:spacing w:val="-10"/>
                <w:sz w:val="20"/>
              </w:rPr>
              <w:t>5</w:t>
            </w:r>
          </w:p>
        </w:tc>
        <w:tc>
          <w:tcPr>
            <w:tcW w:w="2076" w:type="dxa"/>
          </w:tcPr>
          <w:p w:rsidR="005D2E90" w:rsidRDefault="00EF621C">
            <w:pPr>
              <w:pStyle w:val="TableParagraph"/>
              <w:rPr>
                <w:sz w:val="20"/>
              </w:rPr>
            </w:pPr>
            <w:r>
              <w:rPr>
                <w:spacing w:val="-2"/>
                <w:sz w:val="20"/>
              </w:rPr>
              <w:t>0.0000</w:t>
            </w:r>
          </w:p>
        </w:tc>
      </w:tr>
      <w:tr w:rsidR="005D2E90">
        <w:trPr>
          <w:trHeight w:val="342"/>
        </w:trPr>
        <w:tc>
          <w:tcPr>
            <w:tcW w:w="5399" w:type="dxa"/>
          </w:tcPr>
          <w:p w:rsidR="005D2E90" w:rsidRDefault="00EF621C">
            <w:pPr>
              <w:pStyle w:val="TableParagraph"/>
              <w:spacing w:before="44"/>
              <w:ind w:left="146"/>
              <w:rPr>
                <w:sz w:val="20"/>
              </w:rPr>
            </w:pPr>
            <w:r>
              <w:rPr>
                <w:spacing w:val="-2"/>
                <w:sz w:val="20"/>
              </w:rPr>
              <w:t>Eugenol</w:t>
            </w:r>
          </w:p>
        </w:tc>
        <w:tc>
          <w:tcPr>
            <w:tcW w:w="2167" w:type="dxa"/>
          </w:tcPr>
          <w:p w:rsidR="005D2E90" w:rsidRDefault="00EF621C">
            <w:pPr>
              <w:pStyle w:val="TableParagraph"/>
              <w:spacing w:before="44"/>
              <w:rPr>
                <w:sz w:val="20"/>
              </w:rPr>
            </w:pPr>
            <w:r>
              <w:rPr>
                <w:spacing w:val="-2"/>
                <w:sz w:val="20"/>
              </w:rPr>
              <w:t>97-53-</w:t>
            </w:r>
            <w:r>
              <w:rPr>
                <w:spacing w:val="-10"/>
                <w:sz w:val="20"/>
              </w:rPr>
              <w:t>0</w:t>
            </w:r>
          </w:p>
        </w:tc>
        <w:tc>
          <w:tcPr>
            <w:tcW w:w="2076" w:type="dxa"/>
          </w:tcPr>
          <w:p w:rsidR="005D2E90" w:rsidRDefault="00EF621C">
            <w:pPr>
              <w:pStyle w:val="TableParagraph"/>
              <w:spacing w:before="44"/>
              <w:rPr>
                <w:sz w:val="20"/>
              </w:rPr>
            </w:pPr>
            <w:r>
              <w:rPr>
                <w:spacing w:val="-2"/>
                <w:sz w:val="20"/>
              </w:rPr>
              <w:t>0.0000</w:t>
            </w:r>
          </w:p>
        </w:tc>
      </w:tr>
      <w:tr w:rsidR="005D2E90">
        <w:trPr>
          <w:trHeight w:val="345"/>
        </w:trPr>
        <w:tc>
          <w:tcPr>
            <w:tcW w:w="5399" w:type="dxa"/>
          </w:tcPr>
          <w:p w:rsidR="005D2E90" w:rsidRDefault="00EF621C">
            <w:pPr>
              <w:pStyle w:val="TableParagraph"/>
              <w:ind w:left="146"/>
              <w:rPr>
                <w:sz w:val="20"/>
              </w:rPr>
            </w:pPr>
            <w:proofErr w:type="spellStart"/>
            <w:r>
              <w:rPr>
                <w:spacing w:val="-2"/>
                <w:sz w:val="20"/>
              </w:rPr>
              <w:t>Farnesol</w:t>
            </w:r>
            <w:proofErr w:type="spellEnd"/>
          </w:p>
        </w:tc>
        <w:tc>
          <w:tcPr>
            <w:tcW w:w="2167" w:type="dxa"/>
          </w:tcPr>
          <w:p w:rsidR="005D2E90" w:rsidRDefault="00EF621C">
            <w:pPr>
              <w:pStyle w:val="TableParagraph"/>
              <w:rPr>
                <w:sz w:val="20"/>
              </w:rPr>
            </w:pPr>
            <w:r>
              <w:rPr>
                <w:spacing w:val="-2"/>
                <w:sz w:val="20"/>
              </w:rPr>
              <w:t>4602-84-</w:t>
            </w:r>
            <w:r>
              <w:rPr>
                <w:spacing w:val="-10"/>
                <w:sz w:val="20"/>
              </w:rPr>
              <w:t>0</w:t>
            </w:r>
          </w:p>
        </w:tc>
        <w:tc>
          <w:tcPr>
            <w:tcW w:w="2076" w:type="dxa"/>
          </w:tcPr>
          <w:p w:rsidR="005D2E90" w:rsidRDefault="00EF621C">
            <w:pPr>
              <w:pStyle w:val="TableParagraph"/>
              <w:rPr>
                <w:sz w:val="20"/>
              </w:rPr>
            </w:pPr>
            <w:r>
              <w:rPr>
                <w:spacing w:val="-2"/>
                <w:sz w:val="20"/>
              </w:rPr>
              <w:t>0.0000</w:t>
            </w:r>
          </w:p>
        </w:tc>
      </w:tr>
      <w:tr w:rsidR="005D2E90">
        <w:trPr>
          <w:trHeight w:val="342"/>
        </w:trPr>
        <w:tc>
          <w:tcPr>
            <w:tcW w:w="5399" w:type="dxa"/>
          </w:tcPr>
          <w:p w:rsidR="005D2E90" w:rsidRDefault="00EF621C">
            <w:pPr>
              <w:pStyle w:val="TableParagraph"/>
              <w:ind w:left="146"/>
              <w:rPr>
                <w:sz w:val="20"/>
              </w:rPr>
            </w:pPr>
            <w:r>
              <w:rPr>
                <w:spacing w:val="-2"/>
                <w:sz w:val="20"/>
              </w:rPr>
              <w:t>Geraniol</w:t>
            </w:r>
          </w:p>
        </w:tc>
        <w:tc>
          <w:tcPr>
            <w:tcW w:w="2167" w:type="dxa"/>
          </w:tcPr>
          <w:p w:rsidR="005D2E90" w:rsidRDefault="00EF621C">
            <w:pPr>
              <w:pStyle w:val="TableParagraph"/>
              <w:rPr>
                <w:sz w:val="20"/>
              </w:rPr>
            </w:pPr>
            <w:r>
              <w:rPr>
                <w:spacing w:val="-2"/>
                <w:sz w:val="20"/>
              </w:rPr>
              <w:t>106-24-</w:t>
            </w:r>
            <w:r>
              <w:rPr>
                <w:spacing w:val="-10"/>
                <w:sz w:val="20"/>
              </w:rPr>
              <w:t>1</w:t>
            </w:r>
          </w:p>
        </w:tc>
        <w:tc>
          <w:tcPr>
            <w:tcW w:w="2076" w:type="dxa"/>
          </w:tcPr>
          <w:p w:rsidR="005D2E90" w:rsidRDefault="00EF621C">
            <w:pPr>
              <w:pStyle w:val="TableParagraph"/>
              <w:rPr>
                <w:sz w:val="20"/>
              </w:rPr>
            </w:pPr>
            <w:r>
              <w:rPr>
                <w:spacing w:val="-2"/>
                <w:sz w:val="20"/>
              </w:rPr>
              <w:t>0.0000</w:t>
            </w:r>
          </w:p>
        </w:tc>
      </w:tr>
      <w:tr w:rsidR="005D2E90">
        <w:trPr>
          <w:trHeight w:val="345"/>
        </w:trPr>
        <w:tc>
          <w:tcPr>
            <w:tcW w:w="5399" w:type="dxa"/>
          </w:tcPr>
          <w:p w:rsidR="005D2E90" w:rsidRDefault="00EF621C">
            <w:pPr>
              <w:pStyle w:val="TableParagraph"/>
              <w:rPr>
                <w:sz w:val="20"/>
              </w:rPr>
            </w:pPr>
            <w:proofErr w:type="spellStart"/>
            <w:r>
              <w:rPr>
                <w:spacing w:val="-2"/>
                <w:sz w:val="20"/>
              </w:rPr>
              <w:t>Lyral</w:t>
            </w:r>
            <w:proofErr w:type="spellEnd"/>
            <w:r>
              <w:rPr>
                <w:spacing w:val="-3"/>
                <w:sz w:val="20"/>
              </w:rPr>
              <w:t xml:space="preserve"> </w:t>
            </w:r>
            <w:r>
              <w:rPr>
                <w:spacing w:val="-2"/>
                <w:sz w:val="20"/>
              </w:rPr>
              <w:t>(</w:t>
            </w:r>
            <w:proofErr w:type="spellStart"/>
            <w:r>
              <w:rPr>
                <w:spacing w:val="-2"/>
                <w:sz w:val="20"/>
              </w:rPr>
              <w:t>Hydroxymethylpentyl</w:t>
            </w:r>
            <w:proofErr w:type="spellEnd"/>
            <w:r>
              <w:rPr>
                <w:spacing w:val="-3"/>
                <w:sz w:val="20"/>
              </w:rPr>
              <w:t xml:space="preserve"> </w:t>
            </w:r>
            <w:r>
              <w:rPr>
                <w:spacing w:val="-2"/>
                <w:sz w:val="20"/>
              </w:rPr>
              <w:t>cyclohexene</w:t>
            </w:r>
            <w:r>
              <w:rPr>
                <w:spacing w:val="-3"/>
                <w:sz w:val="20"/>
              </w:rPr>
              <w:t xml:space="preserve"> </w:t>
            </w:r>
            <w:proofErr w:type="spellStart"/>
            <w:r>
              <w:rPr>
                <w:spacing w:val="-2"/>
                <w:sz w:val="20"/>
              </w:rPr>
              <w:t>carbaldoxaldehyde</w:t>
            </w:r>
            <w:proofErr w:type="spellEnd"/>
            <w:r>
              <w:rPr>
                <w:spacing w:val="-2"/>
                <w:sz w:val="20"/>
              </w:rPr>
              <w:t>)</w:t>
            </w:r>
          </w:p>
        </w:tc>
        <w:tc>
          <w:tcPr>
            <w:tcW w:w="2167" w:type="dxa"/>
          </w:tcPr>
          <w:p w:rsidR="005D2E90" w:rsidRDefault="00EF621C">
            <w:pPr>
              <w:pStyle w:val="TableParagraph"/>
              <w:rPr>
                <w:sz w:val="20"/>
              </w:rPr>
            </w:pPr>
            <w:r>
              <w:rPr>
                <w:spacing w:val="-2"/>
                <w:sz w:val="20"/>
              </w:rPr>
              <w:t>31906-04-</w:t>
            </w:r>
            <w:r>
              <w:rPr>
                <w:spacing w:val="-10"/>
                <w:sz w:val="20"/>
              </w:rPr>
              <w:t>4</w:t>
            </w:r>
          </w:p>
        </w:tc>
        <w:tc>
          <w:tcPr>
            <w:tcW w:w="2076" w:type="dxa"/>
          </w:tcPr>
          <w:p w:rsidR="005D2E90" w:rsidRDefault="00EF621C">
            <w:pPr>
              <w:pStyle w:val="TableParagraph"/>
              <w:rPr>
                <w:sz w:val="20"/>
              </w:rPr>
            </w:pPr>
            <w:r>
              <w:rPr>
                <w:spacing w:val="-2"/>
                <w:sz w:val="20"/>
              </w:rPr>
              <w:t>0.0000</w:t>
            </w:r>
          </w:p>
        </w:tc>
      </w:tr>
      <w:tr w:rsidR="005D2E90">
        <w:trPr>
          <w:trHeight w:val="345"/>
        </w:trPr>
        <w:tc>
          <w:tcPr>
            <w:tcW w:w="5399" w:type="dxa"/>
          </w:tcPr>
          <w:p w:rsidR="005D2E90" w:rsidRDefault="00EF621C">
            <w:pPr>
              <w:pStyle w:val="TableParagraph"/>
              <w:ind w:left="146"/>
              <w:rPr>
                <w:sz w:val="20"/>
              </w:rPr>
            </w:pPr>
            <w:proofErr w:type="spellStart"/>
            <w:r>
              <w:rPr>
                <w:spacing w:val="-2"/>
                <w:sz w:val="20"/>
              </w:rPr>
              <w:t>Hydroxycitronellal</w:t>
            </w:r>
            <w:proofErr w:type="spellEnd"/>
          </w:p>
        </w:tc>
        <w:tc>
          <w:tcPr>
            <w:tcW w:w="2167" w:type="dxa"/>
          </w:tcPr>
          <w:p w:rsidR="005D2E90" w:rsidRDefault="00EF621C">
            <w:pPr>
              <w:pStyle w:val="TableParagraph"/>
              <w:rPr>
                <w:sz w:val="20"/>
              </w:rPr>
            </w:pPr>
            <w:r>
              <w:rPr>
                <w:spacing w:val="-2"/>
                <w:sz w:val="20"/>
              </w:rPr>
              <w:t>107-75-</w:t>
            </w:r>
            <w:r>
              <w:rPr>
                <w:spacing w:val="-10"/>
                <w:sz w:val="20"/>
              </w:rPr>
              <w:t>5</w:t>
            </w:r>
          </w:p>
        </w:tc>
        <w:tc>
          <w:tcPr>
            <w:tcW w:w="2076" w:type="dxa"/>
          </w:tcPr>
          <w:p w:rsidR="005D2E90" w:rsidRDefault="00EF621C">
            <w:pPr>
              <w:pStyle w:val="TableParagraph"/>
              <w:rPr>
                <w:sz w:val="20"/>
              </w:rPr>
            </w:pPr>
            <w:r>
              <w:rPr>
                <w:spacing w:val="-2"/>
                <w:sz w:val="20"/>
              </w:rPr>
              <w:t>0.0000</w:t>
            </w:r>
          </w:p>
        </w:tc>
      </w:tr>
      <w:tr w:rsidR="005D2E90">
        <w:trPr>
          <w:trHeight w:val="342"/>
        </w:trPr>
        <w:tc>
          <w:tcPr>
            <w:tcW w:w="5399" w:type="dxa"/>
          </w:tcPr>
          <w:p w:rsidR="005D2E90" w:rsidRDefault="00EF621C">
            <w:pPr>
              <w:pStyle w:val="TableParagraph"/>
              <w:spacing w:before="44"/>
              <w:ind w:left="146"/>
              <w:rPr>
                <w:sz w:val="20"/>
              </w:rPr>
            </w:pPr>
            <w:proofErr w:type="spellStart"/>
            <w:r>
              <w:rPr>
                <w:spacing w:val="-2"/>
                <w:sz w:val="20"/>
              </w:rPr>
              <w:t>Isoeugenol</w:t>
            </w:r>
            <w:proofErr w:type="spellEnd"/>
          </w:p>
        </w:tc>
        <w:tc>
          <w:tcPr>
            <w:tcW w:w="2167" w:type="dxa"/>
          </w:tcPr>
          <w:p w:rsidR="005D2E90" w:rsidRDefault="00EF621C">
            <w:pPr>
              <w:pStyle w:val="TableParagraph"/>
              <w:spacing w:before="44"/>
              <w:rPr>
                <w:sz w:val="20"/>
              </w:rPr>
            </w:pPr>
            <w:r>
              <w:rPr>
                <w:spacing w:val="-2"/>
                <w:sz w:val="20"/>
              </w:rPr>
              <w:t>97-54-</w:t>
            </w:r>
            <w:r>
              <w:rPr>
                <w:spacing w:val="-10"/>
                <w:sz w:val="20"/>
              </w:rPr>
              <w:t>1</w:t>
            </w:r>
          </w:p>
        </w:tc>
        <w:tc>
          <w:tcPr>
            <w:tcW w:w="2076" w:type="dxa"/>
          </w:tcPr>
          <w:p w:rsidR="005D2E90" w:rsidRDefault="00EF621C">
            <w:pPr>
              <w:pStyle w:val="TableParagraph"/>
              <w:spacing w:before="44"/>
              <w:rPr>
                <w:sz w:val="20"/>
              </w:rPr>
            </w:pPr>
            <w:r>
              <w:rPr>
                <w:spacing w:val="-2"/>
                <w:sz w:val="20"/>
              </w:rPr>
              <w:t>0.0000</w:t>
            </w:r>
          </w:p>
        </w:tc>
      </w:tr>
      <w:tr w:rsidR="005D2E90">
        <w:trPr>
          <w:trHeight w:val="345"/>
        </w:trPr>
        <w:tc>
          <w:tcPr>
            <w:tcW w:w="5399" w:type="dxa"/>
          </w:tcPr>
          <w:p w:rsidR="005D2E90" w:rsidRDefault="00EF621C">
            <w:pPr>
              <w:pStyle w:val="TableParagraph"/>
              <w:ind w:left="146"/>
              <w:rPr>
                <w:sz w:val="20"/>
              </w:rPr>
            </w:pPr>
            <w:r>
              <w:rPr>
                <w:spacing w:val="-2"/>
                <w:sz w:val="20"/>
              </w:rPr>
              <w:t>alpha-</w:t>
            </w:r>
            <w:proofErr w:type="spellStart"/>
            <w:r>
              <w:rPr>
                <w:spacing w:val="-2"/>
                <w:sz w:val="20"/>
              </w:rPr>
              <w:t>Iso</w:t>
            </w:r>
            <w:proofErr w:type="spellEnd"/>
            <w:r>
              <w:rPr>
                <w:spacing w:val="-2"/>
                <w:sz w:val="20"/>
              </w:rPr>
              <w:t>-methyl</w:t>
            </w:r>
            <w:r>
              <w:rPr>
                <w:spacing w:val="9"/>
                <w:sz w:val="20"/>
              </w:rPr>
              <w:t xml:space="preserve"> </w:t>
            </w:r>
            <w:r>
              <w:rPr>
                <w:spacing w:val="-2"/>
                <w:sz w:val="20"/>
              </w:rPr>
              <w:t>ionone</w:t>
            </w:r>
          </w:p>
        </w:tc>
        <w:tc>
          <w:tcPr>
            <w:tcW w:w="2167" w:type="dxa"/>
          </w:tcPr>
          <w:p w:rsidR="005D2E90" w:rsidRDefault="00EF621C">
            <w:pPr>
              <w:pStyle w:val="TableParagraph"/>
              <w:rPr>
                <w:sz w:val="20"/>
              </w:rPr>
            </w:pPr>
            <w:r>
              <w:rPr>
                <w:spacing w:val="-2"/>
                <w:sz w:val="20"/>
              </w:rPr>
              <w:t>127-51-</w:t>
            </w:r>
            <w:r>
              <w:rPr>
                <w:spacing w:val="-10"/>
                <w:sz w:val="20"/>
              </w:rPr>
              <w:t>5</w:t>
            </w:r>
          </w:p>
        </w:tc>
        <w:tc>
          <w:tcPr>
            <w:tcW w:w="2076" w:type="dxa"/>
          </w:tcPr>
          <w:p w:rsidR="005D2E90" w:rsidRDefault="00EF621C">
            <w:pPr>
              <w:pStyle w:val="TableParagraph"/>
              <w:rPr>
                <w:sz w:val="20"/>
              </w:rPr>
            </w:pPr>
            <w:r>
              <w:rPr>
                <w:spacing w:val="-2"/>
                <w:sz w:val="20"/>
              </w:rPr>
              <w:t>0.0000</w:t>
            </w:r>
          </w:p>
        </w:tc>
      </w:tr>
      <w:tr w:rsidR="005D2E90">
        <w:trPr>
          <w:trHeight w:val="342"/>
        </w:trPr>
        <w:tc>
          <w:tcPr>
            <w:tcW w:w="5399" w:type="dxa"/>
          </w:tcPr>
          <w:p w:rsidR="005D2E90" w:rsidRDefault="00EF621C">
            <w:pPr>
              <w:pStyle w:val="TableParagraph"/>
              <w:spacing w:before="44"/>
              <w:ind w:left="146"/>
              <w:rPr>
                <w:sz w:val="20"/>
              </w:rPr>
            </w:pPr>
            <w:r>
              <w:rPr>
                <w:spacing w:val="-2"/>
                <w:sz w:val="20"/>
              </w:rPr>
              <w:t>Linalool</w:t>
            </w:r>
          </w:p>
        </w:tc>
        <w:tc>
          <w:tcPr>
            <w:tcW w:w="2167" w:type="dxa"/>
          </w:tcPr>
          <w:p w:rsidR="005D2E90" w:rsidRDefault="00EF621C">
            <w:pPr>
              <w:pStyle w:val="TableParagraph"/>
              <w:spacing w:before="44"/>
              <w:rPr>
                <w:sz w:val="20"/>
              </w:rPr>
            </w:pPr>
            <w:r>
              <w:rPr>
                <w:spacing w:val="-2"/>
                <w:sz w:val="20"/>
              </w:rPr>
              <w:t>78-70-</w:t>
            </w:r>
            <w:r>
              <w:rPr>
                <w:spacing w:val="-10"/>
                <w:sz w:val="20"/>
              </w:rPr>
              <w:t>6</w:t>
            </w:r>
          </w:p>
        </w:tc>
        <w:tc>
          <w:tcPr>
            <w:tcW w:w="2076" w:type="dxa"/>
          </w:tcPr>
          <w:p w:rsidR="005D2E90" w:rsidRDefault="00EF621C">
            <w:pPr>
              <w:pStyle w:val="TableParagraph"/>
              <w:spacing w:before="44"/>
              <w:rPr>
                <w:sz w:val="20"/>
              </w:rPr>
            </w:pPr>
            <w:r>
              <w:rPr>
                <w:spacing w:val="-2"/>
                <w:sz w:val="20"/>
              </w:rPr>
              <w:t>0.0000</w:t>
            </w:r>
          </w:p>
        </w:tc>
      </w:tr>
      <w:tr w:rsidR="005D2E90">
        <w:trPr>
          <w:trHeight w:val="345"/>
        </w:trPr>
        <w:tc>
          <w:tcPr>
            <w:tcW w:w="5399" w:type="dxa"/>
          </w:tcPr>
          <w:p w:rsidR="005D2E90" w:rsidRDefault="00EF621C">
            <w:pPr>
              <w:pStyle w:val="TableParagraph"/>
              <w:ind w:left="146"/>
              <w:rPr>
                <w:sz w:val="20"/>
              </w:rPr>
            </w:pPr>
            <w:r>
              <w:rPr>
                <w:spacing w:val="-2"/>
                <w:sz w:val="20"/>
              </w:rPr>
              <w:t>Methyl</w:t>
            </w:r>
            <w:r>
              <w:rPr>
                <w:sz w:val="20"/>
              </w:rPr>
              <w:t xml:space="preserve"> </w:t>
            </w:r>
            <w:proofErr w:type="spellStart"/>
            <w:r>
              <w:rPr>
                <w:spacing w:val="-2"/>
                <w:sz w:val="20"/>
              </w:rPr>
              <w:t>heptine</w:t>
            </w:r>
            <w:proofErr w:type="spellEnd"/>
            <w:r>
              <w:rPr>
                <w:spacing w:val="1"/>
                <w:sz w:val="20"/>
              </w:rPr>
              <w:t xml:space="preserve"> </w:t>
            </w:r>
            <w:r>
              <w:rPr>
                <w:spacing w:val="-2"/>
                <w:sz w:val="20"/>
              </w:rPr>
              <w:t>carbonate</w:t>
            </w:r>
          </w:p>
        </w:tc>
        <w:tc>
          <w:tcPr>
            <w:tcW w:w="2167" w:type="dxa"/>
          </w:tcPr>
          <w:p w:rsidR="005D2E90" w:rsidRDefault="00EF621C">
            <w:pPr>
              <w:pStyle w:val="TableParagraph"/>
              <w:rPr>
                <w:sz w:val="20"/>
              </w:rPr>
            </w:pPr>
            <w:r>
              <w:rPr>
                <w:spacing w:val="-2"/>
                <w:sz w:val="20"/>
              </w:rPr>
              <w:t>111-12-</w:t>
            </w:r>
            <w:r>
              <w:rPr>
                <w:spacing w:val="-10"/>
                <w:sz w:val="20"/>
              </w:rPr>
              <w:t>6</w:t>
            </w:r>
          </w:p>
        </w:tc>
        <w:tc>
          <w:tcPr>
            <w:tcW w:w="2076" w:type="dxa"/>
          </w:tcPr>
          <w:p w:rsidR="005D2E90" w:rsidRDefault="00EF621C">
            <w:pPr>
              <w:pStyle w:val="TableParagraph"/>
              <w:rPr>
                <w:sz w:val="20"/>
              </w:rPr>
            </w:pPr>
            <w:r>
              <w:rPr>
                <w:spacing w:val="-2"/>
                <w:sz w:val="20"/>
              </w:rPr>
              <w:t>0.0000</w:t>
            </w:r>
          </w:p>
        </w:tc>
      </w:tr>
      <w:tr w:rsidR="005D2E90">
        <w:trPr>
          <w:trHeight w:val="342"/>
        </w:trPr>
        <w:tc>
          <w:tcPr>
            <w:tcW w:w="5399" w:type="dxa"/>
          </w:tcPr>
          <w:p w:rsidR="005D2E90" w:rsidRDefault="00EF621C">
            <w:pPr>
              <w:pStyle w:val="TableParagraph"/>
              <w:spacing w:before="44"/>
              <w:ind w:left="146"/>
              <w:rPr>
                <w:sz w:val="20"/>
              </w:rPr>
            </w:pPr>
            <w:proofErr w:type="spellStart"/>
            <w:r>
              <w:rPr>
                <w:spacing w:val="-2"/>
                <w:sz w:val="20"/>
              </w:rPr>
              <w:t>Oakmoss</w:t>
            </w:r>
            <w:proofErr w:type="spellEnd"/>
            <w:r>
              <w:rPr>
                <w:sz w:val="20"/>
              </w:rPr>
              <w:t xml:space="preserve"> </w:t>
            </w:r>
            <w:r>
              <w:rPr>
                <w:spacing w:val="-2"/>
                <w:sz w:val="20"/>
              </w:rPr>
              <w:t>absolute</w:t>
            </w:r>
          </w:p>
        </w:tc>
        <w:tc>
          <w:tcPr>
            <w:tcW w:w="2167" w:type="dxa"/>
          </w:tcPr>
          <w:p w:rsidR="005D2E90" w:rsidRDefault="00EF621C">
            <w:pPr>
              <w:pStyle w:val="TableParagraph"/>
              <w:spacing w:before="44"/>
              <w:rPr>
                <w:sz w:val="20"/>
              </w:rPr>
            </w:pPr>
            <w:r>
              <w:rPr>
                <w:spacing w:val="-2"/>
                <w:sz w:val="20"/>
              </w:rPr>
              <w:t>9000-50-</w:t>
            </w:r>
            <w:r>
              <w:rPr>
                <w:spacing w:val="-10"/>
                <w:sz w:val="20"/>
              </w:rPr>
              <w:t>4</w:t>
            </w:r>
          </w:p>
        </w:tc>
        <w:tc>
          <w:tcPr>
            <w:tcW w:w="2076" w:type="dxa"/>
          </w:tcPr>
          <w:p w:rsidR="005D2E90" w:rsidRDefault="00EF621C">
            <w:pPr>
              <w:pStyle w:val="TableParagraph"/>
              <w:spacing w:before="44"/>
              <w:rPr>
                <w:sz w:val="20"/>
              </w:rPr>
            </w:pPr>
            <w:r>
              <w:rPr>
                <w:spacing w:val="-2"/>
                <w:sz w:val="20"/>
              </w:rPr>
              <w:t>0.0000</w:t>
            </w:r>
          </w:p>
        </w:tc>
      </w:tr>
      <w:tr w:rsidR="005D2E90">
        <w:trPr>
          <w:trHeight w:val="345"/>
        </w:trPr>
        <w:tc>
          <w:tcPr>
            <w:tcW w:w="5399" w:type="dxa"/>
          </w:tcPr>
          <w:p w:rsidR="005D2E90" w:rsidRDefault="00EF621C">
            <w:pPr>
              <w:pStyle w:val="TableParagraph"/>
              <w:ind w:left="146"/>
              <w:rPr>
                <w:sz w:val="20"/>
              </w:rPr>
            </w:pPr>
            <w:r>
              <w:rPr>
                <w:spacing w:val="-2"/>
                <w:sz w:val="20"/>
              </w:rPr>
              <w:t>p-</w:t>
            </w:r>
            <w:proofErr w:type="spellStart"/>
            <w:r>
              <w:rPr>
                <w:spacing w:val="-2"/>
                <w:sz w:val="20"/>
              </w:rPr>
              <w:t>tert</w:t>
            </w:r>
            <w:proofErr w:type="spellEnd"/>
            <w:r>
              <w:rPr>
                <w:spacing w:val="-2"/>
                <w:sz w:val="20"/>
              </w:rPr>
              <w:t>-Butyl-alpha-</w:t>
            </w:r>
            <w:r>
              <w:rPr>
                <w:spacing w:val="7"/>
                <w:sz w:val="20"/>
              </w:rPr>
              <w:t xml:space="preserve"> </w:t>
            </w:r>
            <w:proofErr w:type="spellStart"/>
            <w:r>
              <w:rPr>
                <w:spacing w:val="-2"/>
                <w:sz w:val="20"/>
              </w:rPr>
              <w:t>methylhydrocinnamic</w:t>
            </w:r>
            <w:proofErr w:type="spellEnd"/>
            <w:r>
              <w:rPr>
                <w:spacing w:val="7"/>
                <w:sz w:val="20"/>
              </w:rPr>
              <w:t xml:space="preserve"> </w:t>
            </w:r>
            <w:r>
              <w:rPr>
                <w:spacing w:val="-2"/>
                <w:sz w:val="20"/>
              </w:rPr>
              <w:t>aldehyde</w:t>
            </w:r>
          </w:p>
        </w:tc>
        <w:tc>
          <w:tcPr>
            <w:tcW w:w="2167" w:type="dxa"/>
          </w:tcPr>
          <w:p w:rsidR="005D2E90" w:rsidRDefault="00EF621C">
            <w:pPr>
              <w:pStyle w:val="TableParagraph"/>
              <w:rPr>
                <w:sz w:val="20"/>
              </w:rPr>
            </w:pPr>
            <w:r>
              <w:rPr>
                <w:spacing w:val="-2"/>
                <w:sz w:val="20"/>
              </w:rPr>
              <w:t>80-54-</w:t>
            </w:r>
            <w:r>
              <w:rPr>
                <w:spacing w:val="-10"/>
                <w:sz w:val="20"/>
              </w:rPr>
              <w:t>6</w:t>
            </w:r>
          </w:p>
        </w:tc>
        <w:tc>
          <w:tcPr>
            <w:tcW w:w="2076" w:type="dxa"/>
          </w:tcPr>
          <w:p w:rsidR="005D2E90" w:rsidRDefault="00EF621C">
            <w:pPr>
              <w:pStyle w:val="TableParagraph"/>
              <w:rPr>
                <w:sz w:val="20"/>
              </w:rPr>
            </w:pPr>
            <w:r>
              <w:rPr>
                <w:spacing w:val="-2"/>
                <w:sz w:val="20"/>
              </w:rPr>
              <w:t>0.0000</w:t>
            </w:r>
          </w:p>
        </w:tc>
      </w:tr>
      <w:tr w:rsidR="005D2E90">
        <w:trPr>
          <w:trHeight w:val="343"/>
        </w:trPr>
        <w:tc>
          <w:tcPr>
            <w:tcW w:w="5399" w:type="dxa"/>
          </w:tcPr>
          <w:p w:rsidR="005D2E90" w:rsidRDefault="00EF621C">
            <w:pPr>
              <w:pStyle w:val="TableParagraph"/>
              <w:ind w:left="146"/>
              <w:rPr>
                <w:sz w:val="20"/>
              </w:rPr>
            </w:pPr>
            <w:r>
              <w:rPr>
                <w:spacing w:val="-4"/>
                <w:sz w:val="20"/>
              </w:rPr>
              <w:t>Tree</w:t>
            </w:r>
            <w:r>
              <w:rPr>
                <w:spacing w:val="-6"/>
                <w:sz w:val="20"/>
              </w:rPr>
              <w:t xml:space="preserve"> </w:t>
            </w:r>
            <w:r>
              <w:rPr>
                <w:spacing w:val="-4"/>
                <w:sz w:val="20"/>
              </w:rPr>
              <w:t>moss</w:t>
            </w:r>
          </w:p>
        </w:tc>
        <w:tc>
          <w:tcPr>
            <w:tcW w:w="2167" w:type="dxa"/>
          </w:tcPr>
          <w:p w:rsidR="005D2E90" w:rsidRDefault="00EF621C">
            <w:pPr>
              <w:pStyle w:val="TableParagraph"/>
              <w:rPr>
                <w:sz w:val="20"/>
              </w:rPr>
            </w:pPr>
            <w:r>
              <w:rPr>
                <w:spacing w:val="-2"/>
                <w:sz w:val="20"/>
              </w:rPr>
              <w:t>68648-41-</w:t>
            </w:r>
            <w:r>
              <w:rPr>
                <w:spacing w:val="-10"/>
                <w:sz w:val="20"/>
              </w:rPr>
              <w:t>9</w:t>
            </w:r>
          </w:p>
        </w:tc>
        <w:tc>
          <w:tcPr>
            <w:tcW w:w="2076" w:type="dxa"/>
          </w:tcPr>
          <w:p w:rsidR="005D2E90" w:rsidRDefault="00EF621C">
            <w:pPr>
              <w:pStyle w:val="TableParagraph"/>
              <w:rPr>
                <w:sz w:val="20"/>
              </w:rPr>
            </w:pPr>
            <w:r>
              <w:rPr>
                <w:spacing w:val="-2"/>
                <w:sz w:val="20"/>
              </w:rPr>
              <w:t>0.0000</w:t>
            </w:r>
          </w:p>
        </w:tc>
      </w:tr>
      <w:tr w:rsidR="005D2E90">
        <w:trPr>
          <w:trHeight w:val="345"/>
        </w:trPr>
        <w:tc>
          <w:tcPr>
            <w:tcW w:w="5399" w:type="dxa"/>
          </w:tcPr>
          <w:p w:rsidR="005D2E90" w:rsidRDefault="00EF621C">
            <w:pPr>
              <w:pStyle w:val="TableParagraph"/>
              <w:rPr>
                <w:sz w:val="20"/>
              </w:rPr>
            </w:pPr>
            <w:proofErr w:type="spellStart"/>
            <w:r>
              <w:rPr>
                <w:spacing w:val="-2"/>
                <w:sz w:val="20"/>
              </w:rPr>
              <w:t>Evernia</w:t>
            </w:r>
            <w:proofErr w:type="spellEnd"/>
            <w:r>
              <w:rPr>
                <w:spacing w:val="4"/>
                <w:sz w:val="20"/>
              </w:rPr>
              <w:t xml:space="preserve"> </w:t>
            </w:r>
            <w:proofErr w:type="spellStart"/>
            <w:r>
              <w:rPr>
                <w:spacing w:val="-2"/>
                <w:sz w:val="20"/>
              </w:rPr>
              <w:t>prunastri</w:t>
            </w:r>
            <w:proofErr w:type="spellEnd"/>
            <w:r>
              <w:rPr>
                <w:spacing w:val="4"/>
                <w:sz w:val="20"/>
              </w:rPr>
              <w:t xml:space="preserve"> </w:t>
            </w:r>
            <w:r>
              <w:rPr>
                <w:spacing w:val="-2"/>
                <w:sz w:val="20"/>
              </w:rPr>
              <w:t>extract</w:t>
            </w:r>
          </w:p>
        </w:tc>
        <w:tc>
          <w:tcPr>
            <w:tcW w:w="2167" w:type="dxa"/>
          </w:tcPr>
          <w:p w:rsidR="005D2E90" w:rsidRDefault="00EF621C">
            <w:pPr>
              <w:pStyle w:val="TableParagraph"/>
              <w:rPr>
                <w:sz w:val="20"/>
              </w:rPr>
            </w:pPr>
            <w:r>
              <w:rPr>
                <w:spacing w:val="-2"/>
                <w:sz w:val="20"/>
              </w:rPr>
              <w:t>90028-68-</w:t>
            </w:r>
            <w:r>
              <w:rPr>
                <w:spacing w:val="-10"/>
                <w:sz w:val="20"/>
              </w:rPr>
              <w:t>5</w:t>
            </w:r>
          </w:p>
        </w:tc>
        <w:tc>
          <w:tcPr>
            <w:tcW w:w="2076" w:type="dxa"/>
          </w:tcPr>
          <w:p w:rsidR="005D2E90" w:rsidRDefault="00EF621C">
            <w:pPr>
              <w:pStyle w:val="TableParagraph"/>
              <w:rPr>
                <w:sz w:val="20"/>
              </w:rPr>
            </w:pPr>
            <w:r>
              <w:rPr>
                <w:spacing w:val="-2"/>
                <w:sz w:val="20"/>
              </w:rPr>
              <w:t>0.0000</w:t>
            </w:r>
          </w:p>
        </w:tc>
      </w:tr>
      <w:tr w:rsidR="005D2E90" w:rsidTr="00820F66">
        <w:trPr>
          <w:trHeight w:val="46"/>
        </w:trPr>
        <w:tc>
          <w:tcPr>
            <w:tcW w:w="5399" w:type="dxa"/>
          </w:tcPr>
          <w:p w:rsidR="005D2E90" w:rsidRDefault="00EF621C">
            <w:pPr>
              <w:pStyle w:val="TableParagraph"/>
              <w:rPr>
                <w:sz w:val="20"/>
              </w:rPr>
            </w:pPr>
            <w:proofErr w:type="spellStart"/>
            <w:r>
              <w:rPr>
                <w:spacing w:val="-2"/>
                <w:sz w:val="20"/>
              </w:rPr>
              <w:t>Evernia</w:t>
            </w:r>
            <w:proofErr w:type="spellEnd"/>
            <w:r>
              <w:rPr>
                <w:spacing w:val="1"/>
                <w:sz w:val="20"/>
              </w:rPr>
              <w:t xml:space="preserve"> </w:t>
            </w:r>
            <w:proofErr w:type="spellStart"/>
            <w:r>
              <w:rPr>
                <w:spacing w:val="-2"/>
                <w:sz w:val="20"/>
              </w:rPr>
              <w:t>furfuracea</w:t>
            </w:r>
            <w:proofErr w:type="spellEnd"/>
            <w:r>
              <w:rPr>
                <w:spacing w:val="3"/>
                <w:sz w:val="20"/>
              </w:rPr>
              <w:t xml:space="preserve"> </w:t>
            </w:r>
            <w:r>
              <w:rPr>
                <w:spacing w:val="-2"/>
                <w:sz w:val="20"/>
              </w:rPr>
              <w:t>extract</w:t>
            </w:r>
          </w:p>
        </w:tc>
        <w:tc>
          <w:tcPr>
            <w:tcW w:w="2167" w:type="dxa"/>
          </w:tcPr>
          <w:p w:rsidR="005D2E90" w:rsidRDefault="00EF621C">
            <w:pPr>
              <w:pStyle w:val="TableParagraph"/>
              <w:rPr>
                <w:sz w:val="20"/>
              </w:rPr>
            </w:pPr>
            <w:r>
              <w:rPr>
                <w:spacing w:val="-2"/>
                <w:sz w:val="20"/>
              </w:rPr>
              <w:t>90028-67-</w:t>
            </w:r>
            <w:r>
              <w:rPr>
                <w:spacing w:val="-10"/>
                <w:sz w:val="20"/>
              </w:rPr>
              <w:t>4</w:t>
            </w:r>
          </w:p>
        </w:tc>
        <w:tc>
          <w:tcPr>
            <w:tcW w:w="2076" w:type="dxa"/>
          </w:tcPr>
          <w:p w:rsidR="005D2E90" w:rsidRDefault="00EF621C">
            <w:pPr>
              <w:pStyle w:val="TableParagraph"/>
              <w:rPr>
                <w:sz w:val="20"/>
              </w:rPr>
            </w:pPr>
            <w:r>
              <w:rPr>
                <w:spacing w:val="-2"/>
                <w:sz w:val="20"/>
              </w:rPr>
              <w:t>0.0000</w:t>
            </w:r>
          </w:p>
        </w:tc>
      </w:tr>
    </w:tbl>
    <w:p w:rsidR="005D2E90" w:rsidRDefault="005D2E90">
      <w:pPr>
        <w:pStyle w:val="BodyText"/>
        <w:ind w:left="0"/>
      </w:pPr>
    </w:p>
    <w:p w:rsidR="005D2E90" w:rsidRDefault="005D2E90">
      <w:pPr>
        <w:pStyle w:val="BodyText"/>
        <w:ind w:left="0"/>
      </w:pPr>
    </w:p>
    <w:p w:rsidR="005D2E90" w:rsidRDefault="005D2E90">
      <w:pPr>
        <w:pStyle w:val="BodyText"/>
        <w:ind w:left="0"/>
      </w:pPr>
    </w:p>
    <w:p w:rsidR="005D2E90" w:rsidRDefault="005D2E90">
      <w:pPr>
        <w:pStyle w:val="BodyText"/>
        <w:ind w:left="0"/>
      </w:pPr>
    </w:p>
    <w:p w:rsidR="005D2E90" w:rsidRDefault="005D2E90">
      <w:pPr>
        <w:pStyle w:val="BodyText"/>
        <w:spacing w:before="12"/>
        <w:ind w:left="0"/>
      </w:pPr>
    </w:p>
    <w:tbl>
      <w:tblPr>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2"/>
        <w:gridCol w:w="2410"/>
        <w:gridCol w:w="2410"/>
        <w:gridCol w:w="2408"/>
      </w:tblGrid>
      <w:tr w:rsidR="005D2E90">
        <w:trPr>
          <w:trHeight w:val="355"/>
        </w:trPr>
        <w:tc>
          <w:tcPr>
            <w:tcW w:w="2412" w:type="dxa"/>
          </w:tcPr>
          <w:p w:rsidR="005D2E90" w:rsidRDefault="005D2E90">
            <w:pPr>
              <w:pStyle w:val="TableParagraph"/>
              <w:spacing w:before="0"/>
              <w:ind w:left="0"/>
              <w:rPr>
                <w:rFonts w:ascii="Times New Roman"/>
                <w:sz w:val="18"/>
              </w:rPr>
            </w:pPr>
          </w:p>
        </w:tc>
        <w:tc>
          <w:tcPr>
            <w:tcW w:w="2410" w:type="dxa"/>
          </w:tcPr>
          <w:p w:rsidR="005D2E90" w:rsidRDefault="00EF621C">
            <w:pPr>
              <w:pStyle w:val="TableParagraph"/>
              <w:spacing w:before="56"/>
              <w:rPr>
                <w:sz w:val="20"/>
              </w:rPr>
            </w:pPr>
            <w:r>
              <w:rPr>
                <w:sz w:val="20"/>
              </w:rPr>
              <w:t>Present</w:t>
            </w:r>
            <w:r>
              <w:rPr>
                <w:spacing w:val="-8"/>
                <w:sz w:val="20"/>
              </w:rPr>
              <w:t xml:space="preserve"> </w:t>
            </w:r>
            <w:r>
              <w:rPr>
                <w:sz w:val="20"/>
              </w:rPr>
              <w:t>in</w:t>
            </w:r>
            <w:r>
              <w:rPr>
                <w:spacing w:val="-7"/>
                <w:sz w:val="20"/>
              </w:rPr>
              <w:t xml:space="preserve"> </w:t>
            </w:r>
            <w:r>
              <w:rPr>
                <w:spacing w:val="-2"/>
                <w:sz w:val="20"/>
              </w:rPr>
              <w:t>product</w:t>
            </w:r>
          </w:p>
        </w:tc>
        <w:tc>
          <w:tcPr>
            <w:tcW w:w="2410" w:type="dxa"/>
          </w:tcPr>
          <w:p w:rsidR="005D2E90" w:rsidRDefault="00EF621C">
            <w:pPr>
              <w:pStyle w:val="TableParagraph"/>
              <w:spacing w:before="56"/>
              <w:rPr>
                <w:sz w:val="20"/>
              </w:rPr>
            </w:pPr>
            <w:r>
              <w:rPr>
                <w:spacing w:val="-2"/>
                <w:sz w:val="20"/>
              </w:rPr>
              <w:t>Contamination</w:t>
            </w:r>
            <w:r>
              <w:rPr>
                <w:sz w:val="20"/>
              </w:rPr>
              <w:t xml:space="preserve"> </w:t>
            </w:r>
            <w:r>
              <w:rPr>
                <w:spacing w:val="-2"/>
                <w:sz w:val="20"/>
              </w:rPr>
              <w:t>Presence</w:t>
            </w:r>
          </w:p>
        </w:tc>
        <w:tc>
          <w:tcPr>
            <w:tcW w:w="2408" w:type="dxa"/>
          </w:tcPr>
          <w:p w:rsidR="005D2E90" w:rsidRDefault="00EF621C">
            <w:pPr>
              <w:pStyle w:val="TableParagraph"/>
              <w:spacing w:before="56"/>
              <w:ind w:left="58"/>
              <w:rPr>
                <w:sz w:val="20"/>
              </w:rPr>
            </w:pPr>
            <w:r>
              <w:rPr>
                <w:spacing w:val="-2"/>
                <w:sz w:val="20"/>
              </w:rPr>
              <w:t>Factory</w:t>
            </w:r>
            <w:r>
              <w:rPr>
                <w:spacing w:val="-1"/>
                <w:sz w:val="20"/>
              </w:rPr>
              <w:t xml:space="preserve"> </w:t>
            </w:r>
            <w:r>
              <w:rPr>
                <w:spacing w:val="-2"/>
                <w:sz w:val="20"/>
              </w:rPr>
              <w:t>Presence</w:t>
            </w:r>
          </w:p>
        </w:tc>
      </w:tr>
      <w:tr w:rsidR="005D2E90">
        <w:trPr>
          <w:trHeight w:val="350"/>
        </w:trPr>
        <w:tc>
          <w:tcPr>
            <w:tcW w:w="2412" w:type="dxa"/>
          </w:tcPr>
          <w:p w:rsidR="005D2E90" w:rsidRDefault="00EF621C">
            <w:pPr>
              <w:pStyle w:val="TableParagraph"/>
              <w:spacing w:before="52"/>
              <w:ind w:left="57"/>
              <w:rPr>
                <w:sz w:val="20"/>
              </w:rPr>
            </w:pPr>
            <w:r>
              <w:rPr>
                <w:spacing w:val="-2"/>
                <w:sz w:val="20"/>
              </w:rPr>
              <w:t>Cereals</w:t>
            </w:r>
            <w:r>
              <w:rPr>
                <w:spacing w:val="2"/>
                <w:sz w:val="20"/>
              </w:rPr>
              <w:t xml:space="preserve"> </w:t>
            </w:r>
            <w:r>
              <w:rPr>
                <w:spacing w:val="-2"/>
                <w:sz w:val="20"/>
              </w:rPr>
              <w:t>(containing</w:t>
            </w:r>
            <w:r>
              <w:rPr>
                <w:spacing w:val="4"/>
                <w:sz w:val="20"/>
              </w:rPr>
              <w:t xml:space="preserve"> </w:t>
            </w:r>
            <w:r>
              <w:rPr>
                <w:spacing w:val="-2"/>
                <w:sz w:val="20"/>
              </w:rPr>
              <w:t>gluten)</w:t>
            </w:r>
          </w:p>
        </w:tc>
        <w:tc>
          <w:tcPr>
            <w:tcW w:w="2410" w:type="dxa"/>
          </w:tcPr>
          <w:p w:rsidR="005D2E90" w:rsidRDefault="00EF621C">
            <w:pPr>
              <w:pStyle w:val="TableParagraph"/>
              <w:spacing w:before="52"/>
              <w:rPr>
                <w:sz w:val="20"/>
              </w:rPr>
            </w:pPr>
            <w:r>
              <w:rPr>
                <w:spacing w:val="-5"/>
                <w:sz w:val="20"/>
              </w:rPr>
              <w:t>NO</w:t>
            </w:r>
          </w:p>
        </w:tc>
        <w:tc>
          <w:tcPr>
            <w:tcW w:w="2410" w:type="dxa"/>
          </w:tcPr>
          <w:p w:rsidR="005D2E90" w:rsidRDefault="00EF621C">
            <w:pPr>
              <w:pStyle w:val="TableParagraph"/>
              <w:spacing w:before="52"/>
              <w:rPr>
                <w:sz w:val="20"/>
              </w:rPr>
            </w:pPr>
            <w:r>
              <w:rPr>
                <w:spacing w:val="-5"/>
                <w:sz w:val="20"/>
              </w:rPr>
              <w:t>NO</w:t>
            </w:r>
          </w:p>
        </w:tc>
        <w:tc>
          <w:tcPr>
            <w:tcW w:w="2408" w:type="dxa"/>
          </w:tcPr>
          <w:p w:rsidR="005D2E90" w:rsidRDefault="00EF621C">
            <w:pPr>
              <w:pStyle w:val="TableParagraph"/>
              <w:spacing w:before="52"/>
              <w:ind w:left="58"/>
              <w:rPr>
                <w:sz w:val="20"/>
              </w:rPr>
            </w:pPr>
            <w:r>
              <w:rPr>
                <w:spacing w:val="-5"/>
                <w:sz w:val="20"/>
              </w:rPr>
              <w:t>YES</w:t>
            </w:r>
          </w:p>
        </w:tc>
      </w:tr>
      <w:tr w:rsidR="005D2E90">
        <w:trPr>
          <w:trHeight w:val="347"/>
        </w:trPr>
        <w:tc>
          <w:tcPr>
            <w:tcW w:w="2412" w:type="dxa"/>
          </w:tcPr>
          <w:p w:rsidR="005D2E90" w:rsidRDefault="00EF621C">
            <w:pPr>
              <w:pStyle w:val="TableParagraph"/>
              <w:spacing w:before="49"/>
              <w:ind w:left="57"/>
              <w:rPr>
                <w:sz w:val="20"/>
              </w:rPr>
            </w:pPr>
            <w:r>
              <w:rPr>
                <w:spacing w:val="-2"/>
                <w:sz w:val="20"/>
              </w:rPr>
              <w:t>Crustaceans</w:t>
            </w:r>
          </w:p>
        </w:tc>
        <w:tc>
          <w:tcPr>
            <w:tcW w:w="2410" w:type="dxa"/>
          </w:tcPr>
          <w:p w:rsidR="005D2E90" w:rsidRDefault="00EF621C">
            <w:pPr>
              <w:pStyle w:val="TableParagraph"/>
              <w:spacing w:before="49"/>
              <w:rPr>
                <w:sz w:val="20"/>
              </w:rPr>
            </w:pPr>
            <w:r>
              <w:rPr>
                <w:spacing w:val="-5"/>
                <w:sz w:val="20"/>
              </w:rPr>
              <w:t>NO</w:t>
            </w:r>
          </w:p>
        </w:tc>
        <w:tc>
          <w:tcPr>
            <w:tcW w:w="2410" w:type="dxa"/>
          </w:tcPr>
          <w:p w:rsidR="005D2E90" w:rsidRDefault="00EF621C">
            <w:pPr>
              <w:pStyle w:val="TableParagraph"/>
              <w:spacing w:before="49"/>
              <w:rPr>
                <w:sz w:val="20"/>
              </w:rPr>
            </w:pPr>
            <w:r>
              <w:rPr>
                <w:spacing w:val="-5"/>
                <w:sz w:val="20"/>
              </w:rPr>
              <w:t>NO</w:t>
            </w:r>
          </w:p>
        </w:tc>
        <w:tc>
          <w:tcPr>
            <w:tcW w:w="2408" w:type="dxa"/>
          </w:tcPr>
          <w:p w:rsidR="005D2E90" w:rsidRDefault="00EF621C">
            <w:pPr>
              <w:pStyle w:val="TableParagraph"/>
              <w:spacing w:before="49"/>
              <w:ind w:left="58"/>
              <w:rPr>
                <w:sz w:val="20"/>
              </w:rPr>
            </w:pPr>
            <w:r>
              <w:rPr>
                <w:spacing w:val="-5"/>
                <w:sz w:val="20"/>
              </w:rPr>
              <w:t>NO</w:t>
            </w:r>
          </w:p>
        </w:tc>
      </w:tr>
      <w:tr w:rsidR="005D2E90">
        <w:trPr>
          <w:trHeight w:val="350"/>
        </w:trPr>
        <w:tc>
          <w:tcPr>
            <w:tcW w:w="2412" w:type="dxa"/>
          </w:tcPr>
          <w:p w:rsidR="005D2E90" w:rsidRDefault="00EF621C">
            <w:pPr>
              <w:pStyle w:val="TableParagraph"/>
              <w:spacing w:before="52"/>
              <w:ind w:left="57"/>
              <w:rPr>
                <w:sz w:val="20"/>
              </w:rPr>
            </w:pPr>
            <w:r>
              <w:rPr>
                <w:spacing w:val="-4"/>
                <w:sz w:val="20"/>
              </w:rPr>
              <w:t>Eggs</w:t>
            </w:r>
          </w:p>
        </w:tc>
        <w:tc>
          <w:tcPr>
            <w:tcW w:w="2410" w:type="dxa"/>
          </w:tcPr>
          <w:p w:rsidR="005D2E90" w:rsidRDefault="00EF621C">
            <w:pPr>
              <w:pStyle w:val="TableParagraph"/>
              <w:spacing w:before="52"/>
              <w:rPr>
                <w:sz w:val="20"/>
              </w:rPr>
            </w:pPr>
            <w:r>
              <w:rPr>
                <w:spacing w:val="-5"/>
                <w:sz w:val="20"/>
              </w:rPr>
              <w:t>NO</w:t>
            </w:r>
          </w:p>
        </w:tc>
        <w:tc>
          <w:tcPr>
            <w:tcW w:w="2410" w:type="dxa"/>
          </w:tcPr>
          <w:p w:rsidR="005D2E90" w:rsidRDefault="00EF621C">
            <w:pPr>
              <w:pStyle w:val="TableParagraph"/>
              <w:spacing w:before="52"/>
              <w:rPr>
                <w:sz w:val="20"/>
              </w:rPr>
            </w:pPr>
            <w:r>
              <w:rPr>
                <w:spacing w:val="-5"/>
                <w:sz w:val="20"/>
              </w:rPr>
              <w:t>NO</w:t>
            </w:r>
          </w:p>
        </w:tc>
        <w:tc>
          <w:tcPr>
            <w:tcW w:w="2408" w:type="dxa"/>
          </w:tcPr>
          <w:p w:rsidR="005D2E90" w:rsidRDefault="00EF621C">
            <w:pPr>
              <w:pStyle w:val="TableParagraph"/>
              <w:spacing w:before="52"/>
              <w:ind w:left="58"/>
              <w:rPr>
                <w:sz w:val="20"/>
              </w:rPr>
            </w:pPr>
            <w:r>
              <w:rPr>
                <w:spacing w:val="-5"/>
                <w:sz w:val="20"/>
              </w:rPr>
              <w:t>NO</w:t>
            </w:r>
          </w:p>
        </w:tc>
      </w:tr>
      <w:tr w:rsidR="005D2E90">
        <w:trPr>
          <w:trHeight w:val="348"/>
        </w:trPr>
        <w:tc>
          <w:tcPr>
            <w:tcW w:w="2412" w:type="dxa"/>
          </w:tcPr>
          <w:p w:rsidR="005D2E90" w:rsidRDefault="00EF621C">
            <w:pPr>
              <w:pStyle w:val="TableParagraph"/>
              <w:spacing w:before="50"/>
              <w:ind w:left="57"/>
              <w:rPr>
                <w:sz w:val="20"/>
              </w:rPr>
            </w:pPr>
            <w:r>
              <w:rPr>
                <w:spacing w:val="-4"/>
                <w:sz w:val="20"/>
              </w:rPr>
              <w:t>Fish</w:t>
            </w:r>
          </w:p>
        </w:tc>
        <w:tc>
          <w:tcPr>
            <w:tcW w:w="2410" w:type="dxa"/>
          </w:tcPr>
          <w:p w:rsidR="005D2E90" w:rsidRDefault="00EF621C">
            <w:pPr>
              <w:pStyle w:val="TableParagraph"/>
              <w:spacing w:before="50"/>
              <w:rPr>
                <w:sz w:val="20"/>
              </w:rPr>
            </w:pPr>
            <w:r>
              <w:rPr>
                <w:spacing w:val="-5"/>
                <w:sz w:val="20"/>
              </w:rPr>
              <w:t>NO</w:t>
            </w:r>
          </w:p>
        </w:tc>
        <w:tc>
          <w:tcPr>
            <w:tcW w:w="2410" w:type="dxa"/>
          </w:tcPr>
          <w:p w:rsidR="005D2E90" w:rsidRDefault="00EF621C">
            <w:pPr>
              <w:pStyle w:val="TableParagraph"/>
              <w:spacing w:before="50"/>
              <w:rPr>
                <w:sz w:val="20"/>
              </w:rPr>
            </w:pPr>
            <w:r>
              <w:rPr>
                <w:spacing w:val="-5"/>
                <w:sz w:val="20"/>
              </w:rPr>
              <w:t>NO</w:t>
            </w:r>
          </w:p>
        </w:tc>
        <w:tc>
          <w:tcPr>
            <w:tcW w:w="2408" w:type="dxa"/>
          </w:tcPr>
          <w:p w:rsidR="005D2E90" w:rsidRDefault="00EF621C">
            <w:pPr>
              <w:pStyle w:val="TableParagraph"/>
              <w:spacing w:before="50"/>
              <w:ind w:left="58"/>
              <w:rPr>
                <w:sz w:val="20"/>
              </w:rPr>
            </w:pPr>
            <w:r>
              <w:rPr>
                <w:spacing w:val="-5"/>
                <w:sz w:val="20"/>
              </w:rPr>
              <w:t>NO</w:t>
            </w:r>
          </w:p>
        </w:tc>
      </w:tr>
      <w:tr w:rsidR="005D2E90">
        <w:trPr>
          <w:trHeight w:val="350"/>
        </w:trPr>
        <w:tc>
          <w:tcPr>
            <w:tcW w:w="2412" w:type="dxa"/>
          </w:tcPr>
          <w:p w:rsidR="005D2E90" w:rsidRDefault="00EF621C">
            <w:pPr>
              <w:pStyle w:val="TableParagraph"/>
              <w:spacing w:before="52"/>
              <w:ind w:left="57"/>
              <w:rPr>
                <w:sz w:val="20"/>
              </w:rPr>
            </w:pPr>
            <w:r>
              <w:rPr>
                <w:spacing w:val="-2"/>
                <w:sz w:val="20"/>
              </w:rPr>
              <w:t>Peanuts</w:t>
            </w:r>
          </w:p>
        </w:tc>
        <w:tc>
          <w:tcPr>
            <w:tcW w:w="2410" w:type="dxa"/>
          </w:tcPr>
          <w:p w:rsidR="005D2E90" w:rsidRDefault="00EF621C">
            <w:pPr>
              <w:pStyle w:val="TableParagraph"/>
              <w:spacing w:before="52"/>
              <w:rPr>
                <w:sz w:val="20"/>
              </w:rPr>
            </w:pPr>
            <w:r>
              <w:rPr>
                <w:spacing w:val="-5"/>
                <w:sz w:val="20"/>
              </w:rPr>
              <w:t>NO</w:t>
            </w:r>
          </w:p>
        </w:tc>
        <w:tc>
          <w:tcPr>
            <w:tcW w:w="2410" w:type="dxa"/>
          </w:tcPr>
          <w:p w:rsidR="005D2E90" w:rsidRDefault="00EF621C">
            <w:pPr>
              <w:pStyle w:val="TableParagraph"/>
              <w:spacing w:before="52"/>
              <w:rPr>
                <w:sz w:val="20"/>
              </w:rPr>
            </w:pPr>
            <w:r>
              <w:rPr>
                <w:spacing w:val="-5"/>
                <w:sz w:val="20"/>
              </w:rPr>
              <w:t>NO</w:t>
            </w:r>
          </w:p>
        </w:tc>
        <w:tc>
          <w:tcPr>
            <w:tcW w:w="2408" w:type="dxa"/>
          </w:tcPr>
          <w:p w:rsidR="005D2E90" w:rsidRDefault="00EF621C">
            <w:pPr>
              <w:pStyle w:val="TableParagraph"/>
              <w:spacing w:before="52"/>
              <w:ind w:left="58"/>
              <w:rPr>
                <w:sz w:val="20"/>
              </w:rPr>
            </w:pPr>
            <w:r>
              <w:rPr>
                <w:spacing w:val="-5"/>
                <w:sz w:val="20"/>
              </w:rPr>
              <w:t>YES</w:t>
            </w:r>
          </w:p>
        </w:tc>
      </w:tr>
      <w:tr w:rsidR="005D2E90">
        <w:trPr>
          <w:trHeight w:val="347"/>
        </w:trPr>
        <w:tc>
          <w:tcPr>
            <w:tcW w:w="2412" w:type="dxa"/>
          </w:tcPr>
          <w:p w:rsidR="005D2E90" w:rsidRDefault="00EF621C">
            <w:pPr>
              <w:pStyle w:val="TableParagraph"/>
              <w:spacing w:before="49"/>
              <w:ind w:left="57"/>
              <w:rPr>
                <w:sz w:val="20"/>
              </w:rPr>
            </w:pPr>
            <w:r>
              <w:rPr>
                <w:spacing w:val="-4"/>
                <w:sz w:val="20"/>
              </w:rPr>
              <w:t>Soya</w:t>
            </w:r>
          </w:p>
        </w:tc>
        <w:tc>
          <w:tcPr>
            <w:tcW w:w="2410" w:type="dxa"/>
          </w:tcPr>
          <w:p w:rsidR="005D2E90" w:rsidRDefault="00EF621C">
            <w:pPr>
              <w:pStyle w:val="TableParagraph"/>
              <w:spacing w:before="49"/>
              <w:rPr>
                <w:sz w:val="20"/>
              </w:rPr>
            </w:pPr>
            <w:r>
              <w:rPr>
                <w:spacing w:val="-5"/>
                <w:sz w:val="20"/>
              </w:rPr>
              <w:t>NO</w:t>
            </w:r>
          </w:p>
        </w:tc>
        <w:tc>
          <w:tcPr>
            <w:tcW w:w="2410" w:type="dxa"/>
          </w:tcPr>
          <w:p w:rsidR="005D2E90" w:rsidRDefault="00EF621C">
            <w:pPr>
              <w:pStyle w:val="TableParagraph"/>
              <w:spacing w:before="49"/>
              <w:rPr>
                <w:sz w:val="20"/>
              </w:rPr>
            </w:pPr>
            <w:r>
              <w:rPr>
                <w:spacing w:val="-5"/>
                <w:sz w:val="20"/>
              </w:rPr>
              <w:t>NO</w:t>
            </w:r>
          </w:p>
        </w:tc>
        <w:tc>
          <w:tcPr>
            <w:tcW w:w="2408" w:type="dxa"/>
          </w:tcPr>
          <w:p w:rsidR="005D2E90" w:rsidRDefault="00EF621C">
            <w:pPr>
              <w:pStyle w:val="TableParagraph"/>
              <w:spacing w:before="49"/>
              <w:ind w:left="58"/>
              <w:rPr>
                <w:sz w:val="20"/>
              </w:rPr>
            </w:pPr>
            <w:r>
              <w:rPr>
                <w:spacing w:val="-5"/>
                <w:sz w:val="20"/>
              </w:rPr>
              <w:t>YES</w:t>
            </w:r>
          </w:p>
        </w:tc>
      </w:tr>
      <w:tr w:rsidR="005D2E90">
        <w:trPr>
          <w:trHeight w:val="350"/>
        </w:trPr>
        <w:tc>
          <w:tcPr>
            <w:tcW w:w="2412" w:type="dxa"/>
          </w:tcPr>
          <w:p w:rsidR="005D2E90" w:rsidRDefault="00EF621C">
            <w:pPr>
              <w:pStyle w:val="TableParagraph"/>
              <w:spacing w:before="52"/>
              <w:ind w:left="57"/>
              <w:rPr>
                <w:sz w:val="20"/>
              </w:rPr>
            </w:pPr>
            <w:r>
              <w:rPr>
                <w:spacing w:val="-4"/>
                <w:sz w:val="20"/>
              </w:rPr>
              <w:t>Milk</w:t>
            </w:r>
          </w:p>
        </w:tc>
        <w:tc>
          <w:tcPr>
            <w:tcW w:w="2410" w:type="dxa"/>
          </w:tcPr>
          <w:p w:rsidR="005D2E90" w:rsidRDefault="00EF621C">
            <w:pPr>
              <w:pStyle w:val="TableParagraph"/>
              <w:spacing w:before="52"/>
              <w:rPr>
                <w:sz w:val="20"/>
              </w:rPr>
            </w:pPr>
            <w:r>
              <w:rPr>
                <w:spacing w:val="-5"/>
                <w:sz w:val="20"/>
              </w:rPr>
              <w:t>NO</w:t>
            </w:r>
          </w:p>
        </w:tc>
        <w:tc>
          <w:tcPr>
            <w:tcW w:w="2410" w:type="dxa"/>
          </w:tcPr>
          <w:p w:rsidR="005D2E90" w:rsidRDefault="00EF621C">
            <w:pPr>
              <w:pStyle w:val="TableParagraph"/>
              <w:spacing w:before="52"/>
              <w:rPr>
                <w:sz w:val="20"/>
              </w:rPr>
            </w:pPr>
            <w:r>
              <w:rPr>
                <w:spacing w:val="-5"/>
                <w:sz w:val="20"/>
              </w:rPr>
              <w:t>NO</w:t>
            </w:r>
          </w:p>
        </w:tc>
        <w:tc>
          <w:tcPr>
            <w:tcW w:w="2408" w:type="dxa"/>
          </w:tcPr>
          <w:p w:rsidR="005D2E90" w:rsidRDefault="00EF621C">
            <w:pPr>
              <w:pStyle w:val="TableParagraph"/>
              <w:spacing w:before="52"/>
              <w:ind w:left="58"/>
              <w:rPr>
                <w:sz w:val="20"/>
              </w:rPr>
            </w:pPr>
            <w:r>
              <w:rPr>
                <w:spacing w:val="-5"/>
                <w:sz w:val="20"/>
              </w:rPr>
              <w:t>YES</w:t>
            </w:r>
          </w:p>
        </w:tc>
      </w:tr>
      <w:tr w:rsidR="005D2E90">
        <w:trPr>
          <w:trHeight w:val="350"/>
        </w:trPr>
        <w:tc>
          <w:tcPr>
            <w:tcW w:w="2412" w:type="dxa"/>
          </w:tcPr>
          <w:p w:rsidR="005D2E90" w:rsidRDefault="00EF621C">
            <w:pPr>
              <w:pStyle w:val="TableParagraph"/>
              <w:spacing w:before="52"/>
              <w:ind w:left="57"/>
              <w:rPr>
                <w:sz w:val="20"/>
              </w:rPr>
            </w:pPr>
            <w:r>
              <w:rPr>
                <w:spacing w:val="-4"/>
                <w:sz w:val="20"/>
              </w:rPr>
              <w:t>Nuts</w:t>
            </w:r>
          </w:p>
        </w:tc>
        <w:tc>
          <w:tcPr>
            <w:tcW w:w="2410" w:type="dxa"/>
          </w:tcPr>
          <w:p w:rsidR="005D2E90" w:rsidRDefault="00EF621C">
            <w:pPr>
              <w:pStyle w:val="TableParagraph"/>
              <w:spacing w:before="52"/>
              <w:rPr>
                <w:sz w:val="20"/>
              </w:rPr>
            </w:pPr>
            <w:r>
              <w:rPr>
                <w:spacing w:val="-5"/>
                <w:sz w:val="20"/>
              </w:rPr>
              <w:t>NO</w:t>
            </w:r>
          </w:p>
        </w:tc>
        <w:tc>
          <w:tcPr>
            <w:tcW w:w="2410" w:type="dxa"/>
          </w:tcPr>
          <w:p w:rsidR="005D2E90" w:rsidRDefault="00EF621C">
            <w:pPr>
              <w:pStyle w:val="TableParagraph"/>
              <w:spacing w:before="52"/>
              <w:rPr>
                <w:sz w:val="20"/>
              </w:rPr>
            </w:pPr>
            <w:r>
              <w:rPr>
                <w:spacing w:val="-5"/>
                <w:sz w:val="20"/>
              </w:rPr>
              <w:t>NO</w:t>
            </w:r>
          </w:p>
        </w:tc>
        <w:tc>
          <w:tcPr>
            <w:tcW w:w="2408" w:type="dxa"/>
          </w:tcPr>
          <w:p w:rsidR="005D2E90" w:rsidRDefault="00EF621C">
            <w:pPr>
              <w:pStyle w:val="TableParagraph"/>
              <w:spacing w:before="52"/>
              <w:ind w:left="58"/>
              <w:rPr>
                <w:sz w:val="20"/>
              </w:rPr>
            </w:pPr>
            <w:r>
              <w:rPr>
                <w:spacing w:val="-5"/>
                <w:sz w:val="20"/>
              </w:rPr>
              <w:t>YES</w:t>
            </w:r>
          </w:p>
        </w:tc>
      </w:tr>
      <w:tr w:rsidR="005D2E90">
        <w:trPr>
          <w:trHeight w:val="347"/>
        </w:trPr>
        <w:tc>
          <w:tcPr>
            <w:tcW w:w="2412" w:type="dxa"/>
          </w:tcPr>
          <w:p w:rsidR="005D2E90" w:rsidRDefault="00EF621C">
            <w:pPr>
              <w:pStyle w:val="TableParagraph"/>
              <w:spacing w:before="49"/>
              <w:ind w:left="57"/>
              <w:rPr>
                <w:sz w:val="20"/>
              </w:rPr>
            </w:pPr>
            <w:r>
              <w:rPr>
                <w:sz w:val="20"/>
              </w:rPr>
              <w:t>Celery</w:t>
            </w:r>
            <w:r>
              <w:rPr>
                <w:spacing w:val="-7"/>
                <w:sz w:val="20"/>
              </w:rPr>
              <w:t xml:space="preserve"> </w:t>
            </w:r>
            <w:r>
              <w:rPr>
                <w:spacing w:val="-2"/>
                <w:sz w:val="20"/>
              </w:rPr>
              <w:t>celeriac</w:t>
            </w:r>
          </w:p>
        </w:tc>
        <w:tc>
          <w:tcPr>
            <w:tcW w:w="2410" w:type="dxa"/>
          </w:tcPr>
          <w:p w:rsidR="005D2E90" w:rsidRDefault="00EF621C">
            <w:pPr>
              <w:pStyle w:val="TableParagraph"/>
              <w:spacing w:before="49"/>
              <w:rPr>
                <w:sz w:val="20"/>
              </w:rPr>
            </w:pPr>
            <w:r>
              <w:rPr>
                <w:spacing w:val="-5"/>
                <w:sz w:val="20"/>
              </w:rPr>
              <w:t>NO</w:t>
            </w:r>
          </w:p>
        </w:tc>
        <w:tc>
          <w:tcPr>
            <w:tcW w:w="2410" w:type="dxa"/>
          </w:tcPr>
          <w:p w:rsidR="005D2E90" w:rsidRDefault="00EF621C">
            <w:pPr>
              <w:pStyle w:val="TableParagraph"/>
              <w:spacing w:before="49"/>
              <w:rPr>
                <w:sz w:val="20"/>
              </w:rPr>
            </w:pPr>
            <w:r>
              <w:rPr>
                <w:spacing w:val="-5"/>
                <w:sz w:val="20"/>
              </w:rPr>
              <w:t>NO</w:t>
            </w:r>
          </w:p>
        </w:tc>
        <w:tc>
          <w:tcPr>
            <w:tcW w:w="2408" w:type="dxa"/>
          </w:tcPr>
          <w:p w:rsidR="005D2E90" w:rsidRDefault="00EF621C">
            <w:pPr>
              <w:pStyle w:val="TableParagraph"/>
              <w:spacing w:before="49"/>
              <w:ind w:left="58"/>
              <w:rPr>
                <w:sz w:val="20"/>
              </w:rPr>
            </w:pPr>
            <w:r>
              <w:rPr>
                <w:spacing w:val="-5"/>
                <w:sz w:val="20"/>
              </w:rPr>
              <w:t>NO</w:t>
            </w:r>
          </w:p>
        </w:tc>
      </w:tr>
      <w:tr w:rsidR="005D2E90">
        <w:trPr>
          <w:trHeight w:val="350"/>
        </w:trPr>
        <w:tc>
          <w:tcPr>
            <w:tcW w:w="2412" w:type="dxa"/>
          </w:tcPr>
          <w:p w:rsidR="005D2E90" w:rsidRDefault="00EF621C">
            <w:pPr>
              <w:pStyle w:val="TableParagraph"/>
              <w:spacing w:before="52"/>
              <w:ind w:left="57"/>
              <w:rPr>
                <w:sz w:val="20"/>
              </w:rPr>
            </w:pPr>
            <w:proofErr w:type="spellStart"/>
            <w:r>
              <w:rPr>
                <w:spacing w:val="-2"/>
                <w:sz w:val="20"/>
              </w:rPr>
              <w:t>Mustrad</w:t>
            </w:r>
            <w:proofErr w:type="spellEnd"/>
          </w:p>
        </w:tc>
        <w:tc>
          <w:tcPr>
            <w:tcW w:w="2410" w:type="dxa"/>
          </w:tcPr>
          <w:p w:rsidR="005D2E90" w:rsidRDefault="00EF621C">
            <w:pPr>
              <w:pStyle w:val="TableParagraph"/>
              <w:spacing w:before="52"/>
              <w:rPr>
                <w:sz w:val="20"/>
              </w:rPr>
            </w:pPr>
            <w:r>
              <w:rPr>
                <w:spacing w:val="-5"/>
                <w:sz w:val="20"/>
              </w:rPr>
              <w:t>NO</w:t>
            </w:r>
          </w:p>
        </w:tc>
        <w:tc>
          <w:tcPr>
            <w:tcW w:w="2410" w:type="dxa"/>
          </w:tcPr>
          <w:p w:rsidR="005D2E90" w:rsidRDefault="00EF621C">
            <w:pPr>
              <w:pStyle w:val="TableParagraph"/>
              <w:spacing w:before="52"/>
              <w:rPr>
                <w:sz w:val="20"/>
              </w:rPr>
            </w:pPr>
            <w:r>
              <w:rPr>
                <w:spacing w:val="-5"/>
                <w:sz w:val="20"/>
              </w:rPr>
              <w:t>NO</w:t>
            </w:r>
          </w:p>
        </w:tc>
        <w:tc>
          <w:tcPr>
            <w:tcW w:w="2408" w:type="dxa"/>
          </w:tcPr>
          <w:p w:rsidR="005D2E90" w:rsidRDefault="00EF621C">
            <w:pPr>
              <w:pStyle w:val="TableParagraph"/>
              <w:spacing w:before="52"/>
              <w:ind w:left="58"/>
              <w:rPr>
                <w:sz w:val="20"/>
              </w:rPr>
            </w:pPr>
            <w:r>
              <w:rPr>
                <w:spacing w:val="-5"/>
                <w:sz w:val="20"/>
              </w:rPr>
              <w:t>YES</w:t>
            </w:r>
          </w:p>
        </w:tc>
      </w:tr>
      <w:tr w:rsidR="005D2E90">
        <w:trPr>
          <w:trHeight w:val="347"/>
        </w:trPr>
        <w:tc>
          <w:tcPr>
            <w:tcW w:w="2412" w:type="dxa"/>
          </w:tcPr>
          <w:p w:rsidR="005D2E90" w:rsidRDefault="00EF621C">
            <w:pPr>
              <w:pStyle w:val="TableParagraph"/>
              <w:spacing w:before="49"/>
              <w:ind w:left="57"/>
              <w:rPr>
                <w:sz w:val="20"/>
              </w:rPr>
            </w:pPr>
            <w:r>
              <w:rPr>
                <w:spacing w:val="-2"/>
                <w:sz w:val="20"/>
              </w:rPr>
              <w:t>Sesame</w:t>
            </w:r>
          </w:p>
        </w:tc>
        <w:tc>
          <w:tcPr>
            <w:tcW w:w="2410" w:type="dxa"/>
          </w:tcPr>
          <w:p w:rsidR="005D2E90" w:rsidRDefault="00EF621C">
            <w:pPr>
              <w:pStyle w:val="TableParagraph"/>
              <w:spacing w:before="49"/>
              <w:rPr>
                <w:sz w:val="20"/>
              </w:rPr>
            </w:pPr>
            <w:r>
              <w:rPr>
                <w:spacing w:val="-5"/>
                <w:sz w:val="20"/>
              </w:rPr>
              <w:t>NO</w:t>
            </w:r>
          </w:p>
        </w:tc>
        <w:tc>
          <w:tcPr>
            <w:tcW w:w="2410" w:type="dxa"/>
          </w:tcPr>
          <w:p w:rsidR="005D2E90" w:rsidRDefault="00EF621C">
            <w:pPr>
              <w:pStyle w:val="TableParagraph"/>
              <w:spacing w:before="49"/>
              <w:rPr>
                <w:sz w:val="20"/>
              </w:rPr>
            </w:pPr>
            <w:r>
              <w:rPr>
                <w:spacing w:val="-5"/>
                <w:sz w:val="20"/>
              </w:rPr>
              <w:t>NO</w:t>
            </w:r>
          </w:p>
        </w:tc>
        <w:tc>
          <w:tcPr>
            <w:tcW w:w="2408" w:type="dxa"/>
          </w:tcPr>
          <w:p w:rsidR="005D2E90" w:rsidRDefault="00EF621C">
            <w:pPr>
              <w:pStyle w:val="TableParagraph"/>
              <w:spacing w:before="49"/>
              <w:ind w:left="58"/>
              <w:rPr>
                <w:sz w:val="20"/>
              </w:rPr>
            </w:pPr>
            <w:r>
              <w:rPr>
                <w:spacing w:val="-5"/>
                <w:sz w:val="20"/>
              </w:rPr>
              <w:t>YES</w:t>
            </w:r>
          </w:p>
        </w:tc>
      </w:tr>
    </w:tbl>
    <w:p w:rsidR="005D2E90" w:rsidRDefault="005D2E90">
      <w:pPr>
        <w:pStyle w:val="TableParagraph"/>
        <w:rPr>
          <w:sz w:val="20"/>
        </w:rPr>
        <w:sectPr w:rsidR="005D2E90">
          <w:pgSz w:w="11910" w:h="16840"/>
          <w:pgMar w:top="2360" w:right="992" w:bottom="1380" w:left="992" w:header="731" w:footer="1184" w:gutter="0"/>
          <w:cols w:space="720"/>
        </w:sectPr>
      </w:pPr>
    </w:p>
    <w:p w:rsidR="005D2E90" w:rsidRDefault="005D2E90">
      <w:pPr>
        <w:pStyle w:val="BodyText"/>
        <w:ind w:left="0"/>
      </w:pPr>
    </w:p>
    <w:p w:rsidR="005D2E90" w:rsidRDefault="005D2E90">
      <w:pPr>
        <w:pStyle w:val="BodyText"/>
        <w:spacing w:before="25"/>
        <w:ind w:left="0"/>
      </w:pPr>
    </w:p>
    <w:tbl>
      <w:tblPr>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2"/>
        <w:gridCol w:w="2410"/>
        <w:gridCol w:w="2410"/>
        <w:gridCol w:w="2408"/>
      </w:tblGrid>
      <w:tr w:rsidR="005D2E90">
        <w:trPr>
          <w:trHeight w:val="355"/>
        </w:trPr>
        <w:tc>
          <w:tcPr>
            <w:tcW w:w="2412" w:type="dxa"/>
            <w:tcBorders>
              <w:top w:val="nil"/>
            </w:tcBorders>
          </w:tcPr>
          <w:p w:rsidR="005D2E90" w:rsidRDefault="00EF621C">
            <w:pPr>
              <w:pStyle w:val="TableParagraph"/>
              <w:spacing w:before="56"/>
              <w:ind w:left="57"/>
              <w:rPr>
                <w:sz w:val="20"/>
              </w:rPr>
            </w:pPr>
            <w:r>
              <w:rPr>
                <w:spacing w:val="-2"/>
                <w:sz w:val="20"/>
              </w:rPr>
              <w:t>Sulphur</w:t>
            </w:r>
            <w:r>
              <w:rPr>
                <w:spacing w:val="2"/>
                <w:sz w:val="20"/>
              </w:rPr>
              <w:t xml:space="preserve"> </w:t>
            </w:r>
            <w:r>
              <w:rPr>
                <w:spacing w:val="-2"/>
                <w:sz w:val="20"/>
              </w:rPr>
              <w:t>dioxide</w:t>
            </w:r>
            <w:r>
              <w:rPr>
                <w:spacing w:val="2"/>
                <w:sz w:val="20"/>
              </w:rPr>
              <w:t xml:space="preserve"> </w:t>
            </w:r>
            <w:proofErr w:type="spellStart"/>
            <w:r>
              <w:rPr>
                <w:spacing w:val="-2"/>
                <w:sz w:val="20"/>
              </w:rPr>
              <w:t>sulphites</w:t>
            </w:r>
            <w:proofErr w:type="spellEnd"/>
          </w:p>
        </w:tc>
        <w:tc>
          <w:tcPr>
            <w:tcW w:w="2410" w:type="dxa"/>
            <w:tcBorders>
              <w:top w:val="nil"/>
            </w:tcBorders>
          </w:tcPr>
          <w:p w:rsidR="005D2E90" w:rsidRDefault="00EF621C">
            <w:pPr>
              <w:pStyle w:val="TableParagraph"/>
              <w:spacing w:before="56"/>
              <w:rPr>
                <w:sz w:val="20"/>
              </w:rPr>
            </w:pPr>
            <w:r>
              <w:rPr>
                <w:spacing w:val="-5"/>
                <w:sz w:val="20"/>
              </w:rPr>
              <w:t>NO</w:t>
            </w:r>
          </w:p>
        </w:tc>
        <w:tc>
          <w:tcPr>
            <w:tcW w:w="2410" w:type="dxa"/>
            <w:tcBorders>
              <w:top w:val="nil"/>
            </w:tcBorders>
          </w:tcPr>
          <w:p w:rsidR="005D2E90" w:rsidRDefault="00EF621C">
            <w:pPr>
              <w:pStyle w:val="TableParagraph"/>
              <w:spacing w:before="56"/>
              <w:rPr>
                <w:sz w:val="20"/>
              </w:rPr>
            </w:pPr>
            <w:r>
              <w:rPr>
                <w:spacing w:val="-5"/>
                <w:sz w:val="20"/>
              </w:rPr>
              <w:t>NO</w:t>
            </w:r>
          </w:p>
        </w:tc>
        <w:tc>
          <w:tcPr>
            <w:tcW w:w="2408" w:type="dxa"/>
            <w:tcBorders>
              <w:top w:val="nil"/>
            </w:tcBorders>
          </w:tcPr>
          <w:p w:rsidR="005D2E90" w:rsidRDefault="00EF621C">
            <w:pPr>
              <w:pStyle w:val="TableParagraph"/>
              <w:spacing w:before="56"/>
              <w:ind w:left="58"/>
              <w:rPr>
                <w:sz w:val="20"/>
              </w:rPr>
            </w:pPr>
            <w:r>
              <w:rPr>
                <w:spacing w:val="-5"/>
                <w:sz w:val="20"/>
              </w:rPr>
              <w:t>NO</w:t>
            </w:r>
          </w:p>
        </w:tc>
      </w:tr>
      <w:tr w:rsidR="005D2E90">
        <w:trPr>
          <w:trHeight w:val="347"/>
        </w:trPr>
        <w:tc>
          <w:tcPr>
            <w:tcW w:w="2412" w:type="dxa"/>
          </w:tcPr>
          <w:p w:rsidR="005D2E90" w:rsidRDefault="00EF621C">
            <w:pPr>
              <w:pStyle w:val="TableParagraph"/>
              <w:spacing w:before="49"/>
              <w:ind w:left="57"/>
              <w:rPr>
                <w:sz w:val="20"/>
              </w:rPr>
            </w:pPr>
            <w:proofErr w:type="spellStart"/>
            <w:r>
              <w:rPr>
                <w:spacing w:val="-2"/>
                <w:sz w:val="20"/>
              </w:rPr>
              <w:t>Lupin</w:t>
            </w:r>
            <w:proofErr w:type="spellEnd"/>
          </w:p>
        </w:tc>
        <w:tc>
          <w:tcPr>
            <w:tcW w:w="2410" w:type="dxa"/>
          </w:tcPr>
          <w:p w:rsidR="005D2E90" w:rsidRDefault="00EF621C">
            <w:pPr>
              <w:pStyle w:val="TableParagraph"/>
              <w:spacing w:before="49"/>
              <w:rPr>
                <w:sz w:val="20"/>
              </w:rPr>
            </w:pPr>
            <w:r>
              <w:rPr>
                <w:spacing w:val="-5"/>
                <w:sz w:val="20"/>
              </w:rPr>
              <w:t>NO</w:t>
            </w:r>
          </w:p>
        </w:tc>
        <w:tc>
          <w:tcPr>
            <w:tcW w:w="2410" w:type="dxa"/>
          </w:tcPr>
          <w:p w:rsidR="005D2E90" w:rsidRDefault="00EF621C">
            <w:pPr>
              <w:pStyle w:val="TableParagraph"/>
              <w:spacing w:before="49"/>
              <w:rPr>
                <w:sz w:val="20"/>
              </w:rPr>
            </w:pPr>
            <w:r>
              <w:rPr>
                <w:spacing w:val="-5"/>
                <w:sz w:val="20"/>
              </w:rPr>
              <w:t>NO</w:t>
            </w:r>
          </w:p>
        </w:tc>
        <w:tc>
          <w:tcPr>
            <w:tcW w:w="2408" w:type="dxa"/>
          </w:tcPr>
          <w:p w:rsidR="005D2E90" w:rsidRDefault="00EF621C">
            <w:pPr>
              <w:pStyle w:val="TableParagraph"/>
              <w:spacing w:before="49"/>
              <w:ind w:left="58"/>
              <w:rPr>
                <w:sz w:val="20"/>
              </w:rPr>
            </w:pPr>
            <w:r>
              <w:rPr>
                <w:spacing w:val="-5"/>
                <w:sz w:val="20"/>
              </w:rPr>
              <w:t>NO</w:t>
            </w:r>
          </w:p>
        </w:tc>
      </w:tr>
      <w:tr w:rsidR="005D2E90">
        <w:trPr>
          <w:trHeight w:val="350"/>
        </w:trPr>
        <w:tc>
          <w:tcPr>
            <w:tcW w:w="2412" w:type="dxa"/>
          </w:tcPr>
          <w:p w:rsidR="005D2E90" w:rsidRDefault="00EF621C">
            <w:pPr>
              <w:pStyle w:val="TableParagraph"/>
              <w:spacing w:before="52"/>
              <w:ind w:left="57"/>
              <w:rPr>
                <w:sz w:val="20"/>
              </w:rPr>
            </w:pPr>
            <w:proofErr w:type="spellStart"/>
            <w:r>
              <w:rPr>
                <w:spacing w:val="-2"/>
                <w:sz w:val="20"/>
              </w:rPr>
              <w:t>Mollusc</w:t>
            </w:r>
            <w:proofErr w:type="spellEnd"/>
          </w:p>
        </w:tc>
        <w:tc>
          <w:tcPr>
            <w:tcW w:w="2410" w:type="dxa"/>
          </w:tcPr>
          <w:p w:rsidR="005D2E90" w:rsidRDefault="00EF621C">
            <w:pPr>
              <w:pStyle w:val="TableParagraph"/>
              <w:spacing w:before="52"/>
              <w:rPr>
                <w:sz w:val="20"/>
              </w:rPr>
            </w:pPr>
            <w:r>
              <w:rPr>
                <w:spacing w:val="-5"/>
                <w:sz w:val="20"/>
              </w:rPr>
              <w:t>NO</w:t>
            </w:r>
          </w:p>
        </w:tc>
        <w:tc>
          <w:tcPr>
            <w:tcW w:w="2410" w:type="dxa"/>
          </w:tcPr>
          <w:p w:rsidR="005D2E90" w:rsidRDefault="00EF621C">
            <w:pPr>
              <w:pStyle w:val="TableParagraph"/>
              <w:spacing w:before="52"/>
              <w:rPr>
                <w:sz w:val="20"/>
              </w:rPr>
            </w:pPr>
            <w:r>
              <w:rPr>
                <w:spacing w:val="-5"/>
                <w:sz w:val="20"/>
              </w:rPr>
              <w:t>NO</w:t>
            </w:r>
          </w:p>
        </w:tc>
        <w:tc>
          <w:tcPr>
            <w:tcW w:w="2408" w:type="dxa"/>
          </w:tcPr>
          <w:p w:rsidR="005D2E90" w:rsidRDefault="00EF621C">
            <w:pPr>
              <w:pStyle w:val="TableParagraph"/>
              <w:spacing w:before="52"/>
              <w:ind w:left="58"/>
              <w:rPr>
                <w:sz w:val="20"/>
              </w:rPr>
            </w:pPr>
            <w:r>
              <w:rPr>
                <w:spacing w:val="-5"/>
                <w:sz w:val="20"/>
              </w:rPr>
              <w:t>NO</w:t>
            </w:r>
          </w:p>
        </w:tc>
      </w:tr>
    </w:tbl>
    <w:p w:rsidR="005D2E90" w:rsidRDefault="005D2E90">
      <w:pPr>
        <w:pStyle w:val="BodyText"/>
        <w:spacing w:before="3"/>
        <w:ind w:left="0"/>
      </w:pPr>
    </w:p>
    <w:p w:rsidR="005D2E90" w:rsidRDefault="00EF621C">
      <w:pPr>
        <w:pStyle w:val="BodyText"/>
      </w:pPr>
      <w:r>
        <w:rPr>
          <w:spacing w:val="-2"/>
        </w:rPr>
        <w:t>Disclaimer:</w:t>
      </w:r>
    </w:p>
    <w:p w:rsidR="005D2E90" w:rsidRDefault="005D2E90">
      <w:pPr>
        <w:pStyle w:val="BodyText"/>
        <w:spacing w:before="1"/>
        <w:ind w:left="0"/>
      </w:pPr>
    </w:p>
    <w:p w:rsidR="005D2E90" w:rsidRDefault="00EF621C">
      <w:pPr>
        <w:pStyle w:val="BodyText"/>
        <w:spacing w:line="243" w:lineRule="exact"/>
      </w:pPr>
      <w:r>
        <w:t>This</w:t>
      </w:r>
      <w:r>
        <w:rPr>
          <w:spacing w:val="-8"/>
        </w:rPr>
        <w:t xml:space="preserve"> </w:t>
      </w:r>
      <w:r>
        <w:t>material</w:t>
      </w:r>
      <w:r>
        <w:rPr>
          <w:spacing w:val="-5"/>
        </w:rPr>
        <w:t xml:space="preserve"> </w:t>
      </w:r>
      <w:r>
        <w:t>safety</w:t>
      </w:r>
      <w:r>
        <w:rPr>
          <w:spacing w:val="-6"/>
        </w:rPr>
        <w:t xml:space="preserve"> </w:t>
      </w:r>
      <w:r>
        <w:t>data</w:t>
      </w:r>
      <w:r>
        <w:rPr>
          <w:spacing w:val="-6"/>
        </w:rPr>
        <w:t xml:space="preserve"> </w:t>
      </w:r>
      <w:r>
        <w:t>sheet</w:t>
      </w:r>
      <w:r>
        <w:rPr>
          <w:spacing w:val="-7"/>
        </w:rPr>
        <w:t xml:space="preserve"> </w:t>
      </w:r>
      <w:r>
        <w:t>does</w:t>
      </w:r>
      <w:r>
        <w:rPr>
          <w:spacing w:val="-8"/>
        </w:rPr>
        <w:t xml:space="preserve"> </w:t>
      </w:r>
      <w:r>
        <w:t>not</w:t>
      </w:r>
      <w:r>
        <w:rPr>
          <w:spacing w:val="-6"/>
        </w:rPr>
        <w:t xml:space="preserve"> </w:t>
      </w:r>
      <w:r>
        <w:t>constitute</w:t>
      </w:r>
      <w:r>
        <w:rPr>
          <w:spacing w:val="-8"/>
        </w:rPr>
        <w:t xml:space="preserve"> </w:t>
      </w:r>
      <w:r>
        <w:t>a</w:t>
      </w:r>
      <w:r>
        <w:rPr>
          <w:spacing w:val="-6"/>
        </w:rPr>
        <w:t xml:space="preserve"> </w:t>
      </w:r>
      <w:r>
        <w:t>guarantee</w:t>
      </w:r>
      <w:r>
        <w:rPr>
          <w:spacing w:val="-8"/>
        </w:rPr>
        <w:t xml:space="preserve"> </w:t>
      </w:r>
      <w:r>
        <w:t>of</w:t>
      </w:r>
      <w:r>
        <w:rPr>
          <w:spacing w:val="-8"/>
        </w:rPr>
        <w:t xml:space="preserve"> </w:t>
      </w:r>
      <w:r>
        <w:t>the</w:t>
      </w:r>
      <w:r>
        <w:rPr>
          <w:spacing w:val="-7"/>
        </w:rPr>
        <w:t xml:space="preserve"> </w:t>
      </w:r>
      <w:r>
        <w:t>properties</w:t>
      </w:r>
      <w:r>
        <w:rPr>
          <w:spacing w:val="-9"/>
        </w:rPr>
        <w:t xml:space="preserve"> </w:t>
      </w:r>
      <w:r>
        <w:t>of</w:t>
      </w:r>
      <w:r>
        <w:rPr>
          <w:spacing w:val="-8"/>
        </w:rPr>
        <w:t xml:space="preserve"> </w:t>
      </w:r>
      <w:r>
        <w:t>the</w:t>
      </w:r>
      <w:r>
        <w:rPr>
          <w:spacing w:val="-7"/>
        </w:rPr>
        <w:t xml:space="preserve"> </w:t>
      </w:r>
      <w:r>
        <w:t>product</w:t>
      </w:r>
      <w:r>
        <w:rPr>
          <w:spacing w:val="-7"/>
        </w:rPr>
        <w:t xml:space="preserve"> </w:t>
      </w:r>
      <w:r>
        <w:t>and</w:t>
      </w:r>
      <w:r>
        <w:rPr>
          <w:spacing w:val="-6"/>
        </w:rPr>
        <w:t xml:space="preserve"> </w:t>
      </w:r>
      <w:r>
        <w:t>is</w:t>
      </w:r>
      <w:r>
        <w:rPr>
          <w:spacing w:val="1"/>
        </w:rPr>
        <w:t xml:space="preserve"> </w:t>
      </w:r>
      <w:r>
        <w:t>not</w:t>
      </w:r>
      <w:r>
        <w:rPr>
          <w:spacing w:val="-6"/>
        </w:rPr>
        <w:t xml:space="preserve"> </w:t>
      </w:r>
      <w:r>
        <w:rPr>
          <w:spacing w:val="-10"/>
        </w:rPr>
        <w:t>a</w:t>
      </w:r>
    </w:p>
    <w:p w:rsidR="005D2E90" w:rsidRDefault="00EF621C">
      <w:pPr>
        <w:pStyle w:val="BodyText"/>
      </w:pPr>
      <w:proofErr w:type="gramStart"/>
      <w:r>
        <w:t>contractual</w:t>
      </w:r>
      <w:proofErr w:type="gramEnd"/>
      <w:r>
        <w:rPr>
          <w:spacing w:val="-4"/>
        </w:rPr>
        <w:t xml:space="preserve"> </w:t>
      </w:r>
      <w:r>
        <w:t>legal</w:t>
      </w:r>
      <w:r>
        <w:rPr>
          <w:spacing w:val="-4"/>
        </w:rPr>
        <w:t xml:space="preserve"> </w:t>
      </w:r>
      <w:r>
        <w:t>report.</w:t>
      </w:r>
      <w:r>
        <w:rPr>
          <w:spacing w:val="-4"/>
        </w:rPr>
        <w:t xml:space="preserve"> </w:t>
      </w:r>
      <w:r>
        <w:t>The</w:t>
      </w:r>
      <w:r>
        <w:rPr>
          <w:spacing w:val="-5"/>
        </w:rPr>
        <w:t xml:space="preserve"> </w:t>
      </w:r>
      <w:r>
        <w:t>information</w:t>
      </w:r>
      <w:r>
        <w:rPr>
          <w:spacing w:val="-4"/>
        </w:rPr>
        <w:t xml:space="preserve"> </w:t>
      </w:r>
      <w:r>
        <w:t>is</w:t>
      </w:r>
      <w:r>
        <w:rPr>
          <w:spacing w:val="-5"/>
        </w:rPr>
        <w:t xml:space="preserve"> </w:t>
      </w:r>
      <w:r>
        <w:t>given</w:t>
      </w:r>
      <w:r>
        <w:rPr>
          <w:spacing w:val="-4"/>
        </w:rPr>
        <w:t xml:space="preserve"> </w:t>
      </w:r>
      <w:r>
        <w:t>in</w:t>
      </w:r>
      <w:r>
        <w:rPr>
          <w:spacing w:val="-4"/>
        </w:rPr>
        <w:t xml:space="preserve"> </w:t>
      </w:r>
      <w:r>
        <w:t>good</w:t>
      </w:r>
      <w:r>
        <w:rPr>
          <w:spacing w:val="-4"/>
        </w:rPr>
        <w:t xml:space="preserve"> </w:t>
      </w:r>
      <w:r>
        <w:t>faith</w:t>
      </w:r>
      <w:r>
        <w:rPr>
          <w:spacing w:val="-4"/>
        </w:rPr>
        <w:t xml:space="preserve"> </w:t>
      </w:r>
      <w:proofErr w:type="gramStart"/>
      <w:r>
        <w:t>on</w:t>
      </w:r>
      <w:r>
        <w:rPr>
          <w:spacing w:val="-4"/>
        </w:rPr>
        <w:t xml:space="preserve"> </w:t>
      </w:r>
      <w:r>
        <w:t>the</w:t>
      </w:r>
      <w:r>
        <w:rPr>
          <w:spacing w:val="-5"/>
        </w:rPr>
        <w:t xml:space="preserve"> </w:t>
      </w:r>
      <w:r>
        <w:t>basis</w:t>
      </w:r>
      <w:r>
        <w:rPr>
          <w:spacing w:val="-5"/>
        </w:rPr>
        <w:t xml:space="preserve"> </w:t>
      </w:r>
      <w:r>
        <w:t>of</w:t>
      </w:r>
      <w:proofErr w:type="gramEnd"/>
      <w:r>
        <w:rPr>
          <w:spacing w:val="-6"/>
        </w:rPr>
        <w:t xml:space="preserve"> </w:t>
      </w:r>
      <w:r>
        <w:t>our</w:t>
      </w:r>
      <w:r>
        <w:rPr>
          <w:spacing w:val="-4"/>
        </w:rPr>
        <w:t xml:space="preserve"> </w:t>
      </w:r>
      <w:r>
        <w:t>best</w:t>
      </w:r>
      <w:r>
        <w:rPr>
          <w:spacing w:val="-4"/>
        </w:rPr>
        <w:t xml:space="preserve"> </w:t>
      </w:r>
      <w:r>
        <w:t>knowledge</w:t>
      </w:r>
      <w:r>
        <w:rPr>
          <w:spacing w:val="-5"/>
        </w:rPr>
        <w:t xml:space="preserve"> </w:t>
      </w:r>
      <w:r>
        <w:t>of</w:t>
      </w:r>
      <w:r>
        <w:rPr>
          <w:spacing w:val="-6"/>
        </w:rPr>
        <w:t xml:space="preserve"> </w:t>
      </w:r>
      <w:r>
        <w:t>the</w:t>
      </w:r>
      <w:r>
        <w:rPr>
          <w:spacing w:val="-5"/>
        </w:rPr>
        <w:t xml:space="preserve"> </w:t>
      </w:r>
      <w:r>
        <w:t>product</w:t>
      </w:r>
      <w:r>
        <w:rPr>
          <w:spacing w:val="-4"/>
        </w:rPr>
        <w:t xml:space="preserve"> </w:t>
      </w:r>
      <w:r>
        <w:t>at</w:t>
      </w:r>
      <w:r>
        <w:rPr>
          <w:spacing w:val="-4"/>
        </w:rPr>
        <w:t xml:space="preserve"> </w:t>
      </w:r>
      <w:r>
        <w:t>the indicated time. However, we cannot accept responsibility or liability for any consequences arising from its use, no</w:t>
      </w:r>
    </w:p>
    <w:p w:rsidR="005D2E90" w:rsidRDefault="00EF621C">
      <w:pPr>
        <w:pStyle w:val="BodyText"/>
        <w:spacing w:before="1"/>
      </w:pPr>
      <w:proofErr w:type="gramStart"/>
      <w:r>
        <w:t>warranty</w:t>
      </w:r>
      <w:proofErr w:type="gramEnd"/>
      <w:r>
        <w:rPr>
          <w:spacing w:val="-5"/>
        </w:rPr>
        <w:t xml:space="preserve"> </w:t>
      </w:r>
      <w:r>
        <w:t>for</w:t>
      </w:r>
      <w:r>
        <w:rPr>
          <w:spacing w:val="-5"/>
        </w:rPr>
        <w:t xml:space="preserve"> </w:t>
      </w:r>
      <w:r>
        <w:t>correctness</w:t>
      </w:r>
      <w:r>
        <w:rPr>
          <w:spacing w:val="-7"/>
        </w:rPr>
        <w:t xml:space="preserve"> </w:t>
      </w:r>
      <w:r>
        <w:t>and</w:t>
      </w:r>
      <w:r>
        <w:rPr>
          <w:spacing w:val="-3"/>
        </w:rPr>
        <w:t xml:space="preserve"> </w:t>
      </w:r>
      <w:r>
        <w:t>completeness</w:t>
      </w:r>
      <w:r>
        <w:rPr>
          <w:spacing w:val="-7"/>
        </w:rPr>
        <w:t xml:space="preserve"> </w:t>
      </w:r>
      <w:r>
        <w:t>is</w:t>
      </w:r>
      <w:r>
        <w:rPr>
          <w:spacing w:val="-5"/>
        </w:rPr>
        <w:t xml:space="preserve"> </w:t>
      </w:r>
      <w:r>
        <w:t>given.</w:t>
      </w:r>
      <w:r>
        <w:rPr>
          <w:spacing w:val="-5"/>
        </w:rPr>
        <w:t xml:space="preserve"> </w:t>
      </w:r>
      <w:r>
        <w:t>We</w:t>
      </w:r>
      <w:r>
        <w:rPr>
          <w:spacing w:val="-5"/>
        </w:rPr>
        <w:t xml:space="preserve"> </w:t>
      </w:r>
      <w:r>
        <w:t>caution</w:t>
      </w:r>
      <w:r>
        <w:rPr>
          <w:spacing w:val="-5"/>
        </w:rPr>
        <w:t xml:space="preserve"> </w:t>
      </w:r>
      <w:r>
        <w:t>the</w:t>
      </w:r>
      <w:r>
        <w:rPr>
          <w:spacing w:val="-6"/>
        </w:rPr>
        <w:t xml:space="preserve"> </w:t>
      </w:r>
      <w:r>
        <w:t>users</w:t>
      </w:r>
      <w:r>
        <w:rPr>
          <w:spacing w:val="-7"/>
        </w:rPr>
        <w:t xml:space="preserve"> </w:t>
      </w:r>
      <w:r>
        <w:t>against</w:t>
      </w:r>
      <w:r>
        <w:rPr>
          <w:spacing w:val="-5"/>
        </w:rPr>
        <w:t xml:space="preserve"> </w:t>
      </w:r>
      <w:r>
        <w:t>the</w:t>
      </w:r>
      <w:r>
        <w:rPr>
          <w:spacing w:val="-6"/>
        </w:rPr>
        <w:t xml:space="preserve"> </w:t>
      </w:r>
      <w:r>
        <w:t>incurred</w:t>
      </w:r>
      <w:r>
        <w:rPr>
          <w:spacing w:val="-5"/>
        </w:rPr>
        <w:t xml:space="preserve"> </w:t>
      </w:r>
      <w:r>
        <w:t>possible</w:t>
      </w:r>
      <w:r>
        <w:rPr>
          <w:spacing w:val="-7"/>
        </w:rPr>
        <w:t xml:space="preserve"> </w:t>
      </w:r>
      <w:r>
        <w:t>risks</w:t>
      </w:r>
      <w:r>
        <w:rPr>
          <w:spacing w:val="-6"/>
        </w:rPr>
        <w:t xml:space="preserve"> </w:t>
      </w:r>
      <w:r>
        <w:t>when</w:t>
      </w:r>
      <w:r>
        <w:rPr>
          <w:spacing w:val="-5"/>
        </w:rPr>
        <w:t xml:space="preserve"> </w:t>
      </w:r>
      <w:r>
        <w:t xml:space="preserve">the product </w:t>
      </w:r>
      <w:proofErr w:type="gramStart"/>
      <w:r>
        <w:t>is used</w:t>
      </w:r>
      <w:proofErr w:type="gramEnd"/>
      <w:r>
        <w:t xml:space="preserve"> at other ends than the use for which it was initially planned. It is the user’s responsibility during</w:t>
      </w:r>
    </w:p>
    <w:p w:rsidR="005D2E90" w:rsidRDefault="00EF621C">
      <w:pPr>
        <w:pStyle w:val="BodyText"/>
      </w:pPr>
      <w:proofErr w:type="gramStart"/>
      <w:r>
        <w:t>handling</w:t>
      </w:r>
      <w:proofErr w:type="gramEnd"/>
      <w:r>
        <w:t>,</w:t>
      </w:r>
      <w:r>
        <w:rPr>
          <w:spacing w:val="-6"/>
        </w:rPr>
        <w:t xml:space="preserve"> </w:t>
      </w:r>
      <w:r>
        <w:t>storage</w:t>
      </w:r>
      <w:r>
        <w:rPr>
          <w:spacing w:val="-7"/>
        </w:rPr>
        <w:t xml:space="preserve"> </w:t>
      </w:r>
      <w:r>
        <w:t>and</w:t>
      </w:r>
      <w:r>
        <w:rPr>
          <w:spacing w:val="-6"/>
        </w:rPr>
        <w:t xml:space="preserve"> </w:t>
      </w:r>
      <w:r>
        <w:t>product</w:t>
      </w:r>
      <w:r>
        <w:rPr>
          <w:spacing w:val="-9"/>
        </w:rPr>
        <w:t xml:space="preserve"> </w:t>
      </w:r>
      <w:r>
        <w:t>use</w:t>
      </w:r>
      <w:r>
        <w:rPr>
          <w:spacing w:val="-7"/>
        </w:rPr>
        <w:t xml:space="preserve"> </w:t>
      </w:r>
      <w:r>
        <w:t>to</w:t>
      </w:r>
      <w:r>
        <w:rPr>
          <w:spacing w:val="-6"/>
        </w:rPr>
        <w:t xml:space="preserve"> </w:t>
      </w:r>
      <w:r>
        <w:t>consult</w:t>
      </w:r>
      <w:r>
        <w:rPr>
          <w:spacing w:val="-6"/>
        </w:rPr>
        <w:t xml:space="preserve"> </w:t>
      </w:r>
      <w:r>
        <w:t>the</w:t>
      </w:r>
      <w:r>
        <w:rPr>
          <w:spacing w:val="-6"/>
        </w:rPr>
        <w:t xml:space="preserve"> </w:t>
      </w:r>
      <w:r>
        <w:t>main</w:t>
      </w:r>
      <w:r>
        <w:rPr>
          <w:spacing w:val="-6"/>
        </w:rPr>
        <w:t xml:space="preserve"> </w:t>
      </w:r>
      <w:r>
        <w:t>regulatory</w:t>
      </w:r>
      <w:r>
        <w:rPr>
          <w:spacing w:val="-6"/>
        </w:rPr>
        <w:t xml:space="preserve"> </w:t>
      </w:r>
      <w:r>
        <w:t>texts</w:t>
      </w:r>
      <w:r>
        <w:rPr>
          <w:spacing w:val="-8"/>
        </w:rPr>
        <w:t xml:space="preserve"> </w:t>
      </w:r>
      <w:r>
        <w:t>in</w:t>
      </w:r>
      <w:r>
        <w:rPr>
          <w:spacing w:val="-6"/>
        </w:rPr>
        <w:t xml:space="preserve"> </w:t>
      </w:r>
      <w:r>
        <w:t>force</w:t>
      </w:r>
      <w:r>
        <w:rPr>
          <w:spacing w:val="-8"/>
        </w:rPr>
        <w:t xml:space="preserve"> </w:t>
      </w:r>
      <w:r>
        <w:t>regarding</w:t>
      </w:r>
      <w:r>
        <w:rPr>
          <w:spacing w:val="-5"/>
        </w:rPr>
        <w:t xml:space="preserve"> </w:t>
      </w:r>
      <w:r>
        <w:t>workers</w:t>
      </w:r>
      <w:r>
        <w:rPr>
          <w:spacing w:val="-8"/>
        </w:rPr>
        <w:t xml:space="preserve"> </w:t>
      </w:r>
      <w:r>
        <w:t>and</w:t>
      </w:r>
      <w:r>
        <w:rPr>
          <w:spacing w:val="-6"/>
        </w:rPr>
        <w:t xml:space="preserve"> </w:t>
      </w:r>
      <w:r>
        <w:t xml:space="preserve">environment </w:t>
      </w:r>
      <w:r>
        <w:rPr>
          <w:spacing w:val="-2"/>
        </w:rPr>
        <w:t>protection.</w:t>
      </w:r>
    </w:p>
    <w:sectPr w:rsidR="005D2E90">
      <w:pgSz w:w="11910" w:h="16840"/>
      <w:pgMar w:top="2360" w:right="992" w:bottom="1380" w:left="992" w:header="731" w:footer="11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21C" w:rsidRDefault="00EF621C">
      <w:r>
        <w:separator/>
      </w:r>
    </w:p>
  </w:endnote>
  <w:endnote w:type="continuationSeparator" w:id="0">
    <w:p w:rsidR="00EF621C" w:rsidRDefault="00EF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F66" w:rsidRDefault="00820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E90" w:rsidRDefault="00EF621C">
    <w:pPr>
      <w:pStyle w:val="BodyText"/>
      <w:spacing w:line="14" w:lineRule="auto"/>
      <w:ind w:left="0"/>
    </w:pPr>
    <w:r>
      <w:rPr>
        <w:noProof/>
      </w:rPr>
      <mc:AlternateContent>
        <mc:Choice Requires="wps">
          <w:drawing>
            <wp:anchor distT="0" distB="0" distL="0" distR="0" simplePos="0" relativeHeight="487209984" behindDoc="1" locked="0" layoutInCell="1" allowOverlap="1">
              <wp:simplePos x="0" y="0"/>
              <wp:positionH relativeFrom="page">
                <wp:posOffset>719327</wp:posOffset>
              </wp:positionH>
              <wp:positionV relativeFrom="page">
                <wp:posOffset>9767127</wp:posOffset>
              </wp:positionV>
              <wp:extent cx="606488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4885" cy="1270"/>
                      </a:xfrm>
                      <a:custGeom>
                        <a:avLst/>
                        <a:gdLst/>
                        <a:ahLst/>
                        <a:cxnLst/>
                        <a:rect l="l" t="t" r="r" b="b"/>
                        <a:pathLst>
                          <a:path w="6064885">
                            <a:moveTo>
                              <a:pt x="0" y="0"/>
                            </a:moveTo>
                            <a:lnTo>
                              <a:pt x="6064665" y="0"/>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223605" id="Graphic 6" o:spid="_x0000_s1026" style="position:absolute;margin-left:56.65pt;margin-top:769.05pt;width:477.55pt;height:.1pt;z-index:-16106496;visibility:visible;mso-wrap-style:square;mso-wrap-distance-left:0;mso-wrap-distance-top:0;mso-wrap-distance-right:0;mso-wrap-distance-bottom:0;mso-position-horizontal:absolute;mso-position-horizontal-relative:page;mso-position-vertical:absolute;mso-position-vertical-relative:page;v-text-anchor:top" coordsize="6064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" path="m,l6064665,e" filled="f" strokeweight=".22836mm">
              <v:path arrowok="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F66" w:rsidRDefault="00820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21C" w:rsidRDefault="00EF621C">
      <w:r>
        <w:separator/>
      </w:r>
    </w:p>
  </w:footnote>
  <w:footnote w:type="continuationSeparator" w:id="0">
    <w:p w:rsidR="00EF621C" w:rsidRDefault="00EF6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F66" w:rsidRDefault="00820F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274063" o:spid="_x0000_s2050" type="#_x0000_t75" style="position:absolute;margin-left:0;margin-top:0;width:495.35pt;height:491.45pt;z-index:-16104448;mso-position-horizontal:center;mso-position-horizontal-relative:margin;mso-position-vertical:center;mso-position-vertical-relative:margin" o:allowincell="f">
          <v:imagedata r:id="rId1" o:title="Formulator county new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E90" w:rsidRDefault="00820F66">
    <w:pPr>
      <w:pStyle w:val="BodyText"/>
      <w:spacing w:line="14" w:lineRule="auto"/>
      <w:ind w:left="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274064" o:spid="_x0000_s2051" type="#_x0000_t75" style="position:absolute;margin-left:0;margin-top:0;width:495.35pt;height:491.45pt;z-index:-16103424;mso-position-horizontal:center;mso-position-horizontal-relative:margin;mso-position-vertical:center;mso-position-vertical-relative:margin" o:allowincell="f">
          <v:imagedata r:id="rId1" o:title="Formulator county new logo" gain="19661f" blacklevel="22938f"/>
        </v:shape>
      </w:pict>
    </w:r>
    <w:r w:rsidR="00EF621C">
      <w:rPr>
        <w:noProof/>
      </w:rPr>
      <mc:AlternateContent>
        <mc:Choice Requires="wps">
          <w:drawing>
            <wp:anchor distT="0" distB="0" distL="0" distR="0" simplePos="0" relativeHeight="487209472" behindDoc="1" locked="0" layoutInCell="1" allowOverlap="1">
              <wp:simplePos x="0" y="0"/>
              <wp:positionH relativeFrom="page">
                <wp:posOffset>2359279</wp:posOffset>
              </wp:positionH>
              <wp:positionV relativeFrom="page">
                <wp:posOffset>1011681</wp:posOffset>
              </wp:positionV>
              <wp:extent cx="2839720" cy="5029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9720" cy="502920"/>
                      </a:xfrm>
                      <a:prstGeom prst="rect">
                        <a:avLst/>
                      </a:prstGeom>
                    </wps:spPr>
                    <wps:txbx>
                      <w:txbxContent>
                        <w:p w:rsidR="005D2E90" w:rsidRDefault="00EF621C">
                          <w:pPr>
                            <w:spacing w:line="264" w:lineRule="exact"/>
                            <w:ind w:left="2" w:right="1"/>
                            <w:jc w:val="center"/>
                            <w:rPr>
                              <w:b/>
                              <w:sz w:val="24"/>
                            </w:rPr>
                          </w:pPr>
                          <w:proofErr w:type="gramStart"/>
                          <w:r>
                            <w:rPr>
                              <w:b/>
                              <w:sz w:val="24"/>
                            </w:rPr>
                            <w:t>Material</w:t>
                          </w:r>
                          <w:r>
                            <w:rPr>
                              <w:b/>
                              <w:spacing w:val="-8"/>
                              <w:sz w:val="24"/>
                            </w:rPr>
                            <w:t xml:space="preserve"> </w:t>
                          </w:r>
                          <w:r>
                            <w:rPr>
                              <w:b/>
                              <w:sz w:val="24"/>
                            </w:rPr>
                            <w:t>safety</w:t>
                          </w:r>
                          <w:r>
                            <w:rPr>
                              <w:b/>
                              <w:spacing w:val="-8"/>
                              <w:sz w:val="24"/>
                            </w:rPr>
                            <w:t xml:space="preserve"> </w:t>
                          </w:r>
                          <w:r>
                            <w:rPr>
                              <w:b/>
                              <w:sz w:val="24"/>
                            </w:rPr>
                            <w:t>data</w:t>
                          </w:r>
                          <w:r>
                            <w:rPr>
                              <w:b/>
                              <w:spacing w:val="-8"/>
                              <w:sz w:val="24"/>
                            </w:rPr>
                            <w:t xml:space="preserve"> </w:t>
                          </w:r>
                          <w:r>
                            <w:rPr>
                              <w:b/>
                              <w:spacing w:val="-2"/>
                              <w:sz w:val="24"/>
                            </w:rPr>
                            <w:t>sheet</w:t>
                          </w:r>
                          <w:proofErr w:type="gramEnd"/>
                        </w:p>
                        <w:p w:rsidR="005D2E90" w:rsidRDefault="00EF621C">
                          <w:pPr>
                            <w:spacing w:line="219" w:lineRule="exact"/>
                            <w:ind w:left="1" w:right="1"/>
                            <w:jc w:val="center"/>
                            <w:rPr>
                              <w:sz w:val="18"/>
                            </w:rPr>
                          </w:pPr>
                          <w:r>
                            <w:rPr>
                              <w:sz w:val="18"/>
                            </w:rPr>
                            <w:t>According</w:t>
                          </w:r>
                          <w:r>
                            <w:rPr>
                              <w:spacing w:val="-3"/>
                              <w:sz w:val="18"/>
                            </w:rPr>
                            <w:t xml:space="preserve"> </w:t>
                          </w:r>
                          <w:r>
                            <w:rPr>
                              <w:sz w:val="18"/>
                            </w:rPr>
                            <w:t>to</w:t>
                          </w:r>
                          <w:r>
                            <w:rPr>
                              <w:spacing w:val="-4"/>
                              <w:sz w:val="18"/>
                            </w:rPr>
                            <w:t xml:space="preserve"> </w:t>
                          </w:r>
                          <w:r>
                            <w:rPr>
                              <w:sz w:val="18"/>
                            </w:rPr>
                            <w:t>EU</w:t>
                          </w:r>
                          <w:r>
                            <w:rPr>
                              <w:spacing w:val="-4"/>
                              <w:sz w:val="18"/>
                            </w:rPr>
                            <w:t xml:space="preserve"> </w:t>
                          </w:r>
                          <w:r>
                            <w:rPr>
                              <w:sz w:val="18"/>
                            </w:rPr>
                            <w:t>Regulation</w:t>
                          </w:r>
                          <w:r>
                            <w:rPr>
                              <w:spacing w:val="-5"/>
                              <w:sz w:val="18"/>
                            </w:rPr>
                            <w:t xml:space="preserve"> </w:t>
                          </w:r>
                          <w:r>
                            <w:rPr>
                              <w:sz w:val="18"/>
                            </w:rPr>
                            <w:t>1907/2006</w:t>
                          </w:r>
                          <w:r>
                            <w:rPr>
                              <w:spacing w:val="-4"/>
                              <w:sz w:val="18"/>
                            </w:rPr>
                            <w:t xml:space="preserve"> </w:t>
                          </w:r>
                          <w:r>
                            <w:rPr>
                              <w:sz w:val="18"/>
                            </w:rPr>
                            <w:t>in</w:t>
                          </w:r>
                          <w:r>
                            <w:rPr>
                              <w:spacing w:val="-5"/>
                              <w:sz w:val="18"/>
                            </w:rPr>
                            <w:t xml:space="preserve"> </w:t>
                          </w:r>
                          <w:r>
                            <w:rPr>
                              <w:sz w:val="18"/>
                            </w:rPr>
                            <w:t>the</w:t>
                          </w:r>
                          <w:r>
                            <w:rPr>
                              <w:spacing w:val="-5"/>
                              <w:sz w:val="18"/>
                            </w:rPr>
                            <w:t xml:space="preserve"> </w:t>
                          </w:r>
                          <w:r>
                            <w:rPr>
                              <w:sz w:val="18"/>
                            </w:rPr>
                            <w:t>current</w:t>
                          </w:r>
                          <w:r>
                            <w:rPr>
                              <w:spacing w:val="-3"/>
                              <w:sz w:val="18"/>
                            </w:rPr>
                            <w:t xml:space="preserve"> </w:t>
                          </w:r>
                          <w:r>
                            <w:rPr>
                              <w:spacing w:val="-2"/>
                              <w:sz w:val="18"/>
                            </w:rPr>
                            <w:t>version</w:t>
                          </w:r>
                        </w:p>
                        <w:p w:rsidR="005D2E90" w:rsidRDefault="00EF621C">
                          <w:pPr>
                            <w:spacing w:line="293" w:lineRule="exact"/>
                            <w:ind w:left="1" w:right="2"/>
                            <w:jc w:val="center"/>
                            <w:rPr>
                              <w:b/>
                              <w:sz w:val="24"/>
                            </w:rPr>
                          </w:pPr>
                          <w:r>
                            <w:rPr>
                              <w:b/>
                              <w:spacing w:val="-2"/>
                              <w:sz w:val="24"/>
                            </w:rPr>
                            <w:t>TOMATO</w:t>
                          </w:r>
                          <w:r>
                            <w:rPr>
                              <w:b/>
                              <w:spacing w:val="-3"/>
                              <w:sz w:val="24"/>
                            </w:rPr>
                            <w:t xml:space="preserve"> </w:t>
                          </w:r>
                          <w:r>
                            <w:rPr>
                              <w:b/>
                              <w:spacing w:val="-2"/>
                              <w:sz w:val="24"/>
                            </w:rPr>
                            <w:t>SEED</w:t>
                          </w:r>
                          <w:r>
                            <w:rPr>
                              <w:b/>
                              <w:spacing w:val="-6"/>
                              <w:sz w:val="24"/>
                            </w:rPr>
                            <w:t xml:space="preserve"> </w:t>
                          </w:r>
                          <w:r>
                            <w:rPr>
                              <w:b/>
                              <w:spacing w:val="-2"/>
                              <w:sz w:val="24"/>
                            </w:rPr>
                            <w:t>OIL</w:t>
                          </w:r>
                          <w:r>
                            <w:rPr>
                              <w:b/>
                              <w:spacing w:val="-6"/>
                              <w:sz w:val="24"/>
                            </w:rPr>
                            <w:t xml:space="preserve"> </w:t>
                          </w:r>
                          <w:r>
                            <w:rPr>
                              <w:b/>
                              <w:spacing w:val="-2"/>
                              <w:sz w:val="24"/>
                            </w:rPr>
                            <w:t>VIRGIN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185.75pt;margin-top:79.65pt;width:223.6pt;height:39.6pt;z-index:-1610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" filled="f" stroked="f">
              <v:path arrowok="t"/>
              <v:textbox inset="0,0,0,0">
                <w:txbxContent>
                  <w:p w:rsidR="005D2E90" w:rsidRDefault="00EF621C">
                    <w:pPr>
                      <w:spacing w:line="264" w:lineRule="exact"/>
                      <w:ind w:left="2" w:right="1"/>
                      <w:jc w:val="center"/>
                      <w:rPr>
                        <w:b/>
                        <w:sz w:val="24"/>
                      </w:rPr>
                    </w:pPr>
                    <w:proofErr w:type="gramStart"/>
                    <w:r>
                      <w:rPr>
                        <w:b/>
                        <w:sz w:val="24"/>
                      </w:rPr>
                      <w:t>Material</w:t>
                    </w:r>
                    <w:r>
                      <w:rPr>
                        <w:b/>
                        <w:spacing w:val="-8"/>
                        <w:sz w:val="24"/>
                      </w:rPr>
                      <w:t xml:space="preserve"> </w:t>
                    </w:r>
                    <w:r>
                      <w:rPr>
                        <w:b/>
                        <w:sz w:val="24"/>
                      </w:rPr>
                      <w:t>safety</w:t>
                    </w:r>
                    <w:r>
                      <w:rPr>
                        <w:b/>
                        <w:spacing w:val="-8"/>
                        <w:sz w:val="24"/>
                      </w:rPr>
                      <w:t xml:space="preserve"> </w:t>
                    </w:r>
                    <w:r>
                      <w:rPr>
                        <w:b/>
                        <w:sz w:val="24"/>
                      </w:rPr>
                      <w:t>data</w:t>
                    </w:r>
                    <w:r>
                      <w:rPr>
                        <w:b/>
                        <w:spacing w:val="-8"/>
                        <w:sz w:val="24"/>
                      </w:rPr>
                      <w:t xml:space="preserve"> </w:t>
                    </w:r>
                    <w:r>
                      <w:rPr>
                        <w:b/>
                        <w:spacing w:val="-2"/>
                        <w:sz w:val="24"/>
                      </w:rPr>
                      <w:t>sheet</w:t>
                    </w:r>
                    <w:proofErr w:type="gramEnd"/>
                  </w:p>
                  <w:p w:rsidR="005D2E90" w:rsidRDefault="00EF621C">
                    <w:pPr>
                      <w:spacing w:line="219" w:lineRule="exact"/>
                      <w:ind w:left="1" w:right="1"/>
                      <w:jc w:val="center"/>
                      <w:rPr>
                        <w:sz w:val="18"/>
                      </w:rPr>
                    </w:pPr>
                    <w:r>
                      <w:rPr>
                        <w:sz w:val="18"/>
                      </w:rPr>
                      <w:t>According</w:t>
                    </w:r>
                    <w:r>
                      <w:rPr>
                        <w:spacing w:val="-3"/>
                        <w:sz w:val="18"/>
                      </w:rPr>
                      <w:t xml:space="preserve"> </w:t>
                    </w:r>
                    <w:r>
                      <w:rPr>
                        <w:sz w:val="18"/>
                      </w:rPr>
                      <w:t>to</w:t>
                    </w:r>
                    <w:r>
                      <w:rPr>
                        <w:spacing w:val="-4"/>
                        <w:sz w:val="18"/>
                      </w:rPr>
                      <w:t xml:space="preserve"> </w:t>
                    </w:r>
                    <w:r>
                      <w:rPr>
                        <w:sz w:val="18"/>
                      </w:rPr>
                      <w:t>EU</w:t>
                    </w:r>
                    <w:r>
                      <w:rPr>
                        <w:spacing w:val="-4"/>
                        <w:sz w:val="18"/>
                      </w:rPr>
                      <w:t xml:space="preserve"> </w:t>
                    </w:r>
                    <w:r>
                      <w:rPr>
                        <w:sz w:val="18"/>
                      </w:rPr>
                      <w:t>Regulation</w:t>
                    </w:r>
                    <w:r>
                      <w:rPr>
                        <w:spacing w:val="-5"/>
                        <w:sz w:val="18"/>
                      </w:rPr>
                      <w:t xml:space="preserve"> </w:t>
                    </w:r>
                    <w:r>
                      <w:rPr>
                        <w:sz w:val="18"/>
                      </w:rPr>
                      <w:t>1907/2006</w:t>
                    </w:r>
                    <w:r>
                      <w:rPr>
                        <w:spacing w:val="-4"/>
                        <w:sz w:val="18"/>
                      </w:rPr>
                      <w:t xml:space="preserve"> </w:t>
                    </w:r>
                    <w:r>
                      <w:rPr>
                        <w:sz w:val="18"/>
                      </w:rPr>
                      <w:t>in</w:t>
                    </w:r>
                    <w:r>
                      <w:rPr>
                        <w:spacing w:val="-5"/>
                        <w:sz w:val="18"/>
                      </w:rPr>
                      <w:t xml:space="preserve"> </w:t>
                    </w:r>
                    <w:r>
                      <w:rPr>
                        <w:sz w:val="18"/>
                      </w:rPr>
                      <w:t>the</w:t>
                    </w:r>
                    <w:r>
                      <w:rPr>
                        <w:spacing w:val="-5"/>
                        <w:sz w:val="18"/>
                      </w:rPr>
                      <w:t xml:space="preserve"> </w:t>
                    </w:r>
                    <w:r>
                      <w:rPr>
                        <w:sz w:val="18"/>
                      </w:rPr>
                      <w:t>current</w:t>
                    </w:r>
                    <w:r>
                      <w:rPr>
                        <w:spacing w:val="-3"/>
                        <w:sz w:val="18"/>
                      </w:rPr>
                      <w:t xml:space="preserve"> </w:t>
                    </w:r>
                    <w:r>
                      <w:rPr>
                        <w:spacing w:val="-2"/>
                        <w:sz w:val="18"/>
                      </w:rPr>
                      <w:t>version</w:t>
                    </w:r>
                  </w:p>
                  <w:p w:rsidR="005D2E90" w:rsidRDefault="00EF621C">
                    <w:pPr>
                      <w:spacing w:line="293" w:lineRule="exact"/>
                      <w:ind w:left="1" w:right="2"/>
                      <w:jc w:val="center"/>
                      <w:rPr>
                        <w:b/>
                        <w:sz w:val="24"/>
                      </w:rPr>
                    </w:pPr>
                    <w:r>
                      <w:rPr>
                        <w:b/>
                        <w:spacing w:val="-2"/>
                        <w:sz w:val="24"/>
                      </w:rPr>
                      <w:t>TOMATO</w:t>
                    </w:r>
                    <w:r>
                      <w:rPr>
                        <w:b/>
                        <w:spacing w:val="-3"/>
                        <w:sz w:val="24"/>
                      </w:rPr>
                      <w:t xml:space="preserve"> </w:t>
                    </w:r>
                    <w:r>
                      <w:rPr>
                        <w:b/>
                        <w:spacing w:val="-2"/>
                        <w:sz w:val="24"/>
                      </w:rPr>
                      <w:t>SEED</w:t>
                    </w:r>
                    <w:r>
                      <w:rPr>
                        <w:b/>
                        <w:spacing w:val="-6"/>
                        <w:sz w:val="24"/>
                      </w:rPr>
                      <w:t xml:space="preserve"> </w:t>
                    </w:r>
                    <w:r>
                      <w:rPr>
                        <w:b/>
                        <w:spacing w:val="-2"/>
                        <w:sz w:val="24"/>
                      </w:rPr>
                      <w:t>OIL</w:t>
                    </w:r>
                    <w:r>
                      <w:rPr>
                        <w:b/>
                        <w:spacing w:val="-6"/>
                        <w:sz w:val="24"/>
                      </w:rPr>
                      <w:t xml:space="preserve"> </w:t>
                    </w:r>
                    <w:r>
                      <w:rPr>
                        <w:b/>
                        <w:spacing w:val="-2"/>
                        <w:sz w:val="24"/>
                      </w:rPr>
                      <w:t>VIRGIN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F66" w:rsidRDefault="00820F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274062" o:spid="_x0000_s2049" type="#_x0000_t75" style="position:absolute;margin-left:0;margin-top:0;width:495.35pt;height:491.45pt;z-index:-16105472;mso-position-horizontal:center;mso-position-horizontal-relative:margin;mso-position-vertical:center;mso-position-vertical-relative:margin" o:allowincell="f">
          <v:imagedata r:id="rId1" o:title="Formulator county new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90A84"/>
    <w:multiLevelType w:val="multilevel"/>
    <w:tmpl w:val="EEA23D00"/>
    <w:lvl w:ilvl="0">
      <w:start w:val="1"/>
      <w:numFmt w:val="decimal"/>
      <w:lvlText w:val="%1."/>
      <w:lvlJc w:val="left"/>
      <w:pPr>
        <w:ind w:left="339" w:hanging="200"/>
      </w:pPr>
      <w:rPr>
        <w:rFonts w:ascii="Calibri" w:eastAsia="Calibri" w:hAnsi="Calibri" w:cs="Calibri" w:hint="default"/>
        <w:b/>
        <w:bCs/>
        <w:i w:val="0"/>
        <w:iCs w:val="0"/>
        <w:spacing w:val="-1"/>
        <w:w w:val="99"/>
        <w:sz w:val="20"/>
        <w:szCs w:val="20"/>
        <w:lang w:val="en-US" w:eastAsia="en-US" w:bidi="ar-SA"/>
      </w:rPr>
    </w:lvl>
    <w:lvl w:ilvl="1">
      <w:start w:val="1"/>
      <w:numFmt w:val="decimal"/>
      <w:lvlText w:val="%1.%2"/>
      <w:lvlJc w:val="left"/>
      <w:pPr>
        <w:ind w:left="438" w:hanging="298"/>
      </w:pPr>
      <w:rPr>
        <w:rFonts w:ascii="Calibri" w:eastAsia="Calibri" w:hAnsi="Calibri" w:cs="Calibri" w:hint="default"/>
        <w:b w:val="0"/>
        <w:bCs w:val="0"/>
        <w:i w:val="0"/>
        <w:iCs w:val="0"/>
        <w:spacing w:val="0"/>
        <w:w w:val="99"/>
        <w:sz w:val="20"/>
        <w:szCs w:val="20"/>
        <w:lang w:val="en-US" w:eastAsia="en-US" w:bidi="ar-SA"/>
      </w:rPr>
    </w:lvl>
    <w:lvl w:ilvl="2">
      <w:numFmt w:val="bullet"/>
      <w:lvlText w:val="•"/>
      <w:lvlJc w:val="left"/>
      <w:pPr>
        <w:ind w:left="440" w:hanging="298"/>
      </w:pPr>
      <w:rPr>
        <w:rFonts w:hint="default"/>
        <w:lang w:val="en-US" w:eastAsia="en-US" w:bidi="ar-SA"/>
      </w:rPr>
    </w:lvl>
    <w:lvl w:ilvl="3">
      <w:numFmt w:val="bullet"/>
      <w:lvlText w:val="•"/>
      <w:lvlJc w:val="left"/>
      <w:pPr>
        <w:ind w:left="540" w:hanging="298"/>
      </w:pPr>
      <w:rPr>
        <w:rFonts w:hint="default"/>
        <w:lang w:val="en-US" w:eastAsia="en-US" w:bidi="ar-SA"/>
      </w:rPr>
    </w:lvl>
    <w:lvl w:ilvl="4">
      <w:numFmt w:val="bullet"/>
      <w:lvlText w:val="•"/>
      <w:lvlJc w:val="left"/>
      <w:pPr>
        <w:ind w:left="1880" w:hanging="298"/>
      </w:pPr>
      <w:rPr>
        <w:rFonts w:hint="default"/>
        <w:lang w:val="en-US" w:eastAsia="en-US" w:bidi="ar-SA"/>
      </w:rPr>
    </w:lvl>
    <w:lvl w:ilvl="5">
      <w:numFmt w:val="bullet"/>
      <w:lvlText w:val="•"/>
      <w:lvlJc w:val="left"/>
      <w:pPr>
        <w:ind w:left="3220" w:hanging="298"/>
      </w:pPr>
      <w:rPr>
        <w:rFonts w:hint="default"/>
        <w:lang w:val="en-US" w:eastAsia="en-US" w:bidi="ar-SA"/>
      </w:rPr>
    </w:lvl>
    <w:lvl w:ilvl="6">
      <w:numFmt w:val="bullet"/>
      <w:lvlText w:val="•"/>
      <w:lvlJc w:val="left"/>
      <w:pPr>
        <w:ind w:left="4561" w:hanging="298"/>
      </w:pPr>
      <w:rPr>
        <w:rFonts w:hint="default"/>
        <w:lang w:val="en-US" w:eastAsia="en-US" w:bidi="ar-SA"/>
      </w:rPr>
    </w:lvl>
    <w:lvl w:ilvl="7">
      <w:numFmt w:val="bullet"/>
      <w:lvlText w:val="•"/>
      <w:lvlJc w:val="left"/>
      <w:pPr>
        <w:ind w:left="5901" w:hanging="298"/>
      </w:pPr>
      <w:rPr>
        <w:rFonts w:hint="default"/>
        <w:lang w:val="en-US" w:eastAsia="en-US" w:bidi="ar-SA"/>
      </w:rPr>
    </w:lvl>
    <w:lvl w:ilvl="8">
      <w:numFmt w:val="bullet"/>
      <w:lvlText w:val="•"/>
      <w:lvlJc w:val="left"/>
      <w:pPr>
        <w:ind w:left="7241" w:hanging="298"/>
      </w:pPr>
      <w:rPr>
        <w:rFonts w:hint="default"/>
        <w:lang w:val="en-US" w:eastAsia="en-US" w:bidi="ar-SA"/>
      </w:rPr>
    </w:lvl>
  </w:abstractNum>
  <w:abstractNum w:abstractNumId="1" w15:restartNumberingAfterBreak="0">
    <w:nsid w:val="322C0BF6"/>
    <w:multiLevelType w:val="multilevel"/>
    <w:tmpl w:val="AEC2EECC"/>
    <w:lvl w:ilvl="0">
      <w:start w:val="3"/>
      <w:numFmt w:val="decimal"/>
      <w:lvlText w:val="%1"/>
      <w:lvlJc w:val="left"/>
      <w:pPr>
        <w:ind w:left="140" w:hanging="348"/>
      </w:pPr>
      <w:rPr>
        <w:rFonts w:hint="default"/>
        <w:lang w:val="en-US" w:eastAsia="en-US" w:bidi="ar-SA"/>
      </w:rPr>
    </w:lvl>
    <w:lvl w:ilvl="1">
      <w:start w:val="1"/>
      <w:numFmt w:val="decimal"/>
      <w:lvlText w:val="%1.%2."/>
      <w:lvlJc w:val="left"/>
      <w:pPr>
        <w:ind w:left="140" w:hanging="348"/>
      </w:pPr>
      <w:rPr>
        <w:rFonts w:ascii="Calibri" w:eastAsia="Calibri" w:hAnsi="Calibri" w:cs="Calibri" w:hint="default"/>
        <w:b w:val="0"/>
        <w:bCs w:val="0"/>
        <w:i w:val="0"/>
        <w:iCs w:val="0"/>
        <w:spacing w:val="-1"/>
        <w:w w:val="99"/>
        <w:sz w:val="20"/>
        <w:szCs w:val="20"/>
        <w:lang w:val="en-US" w:eastAsia="en-US" w:bidi="ar-SA"/>
      </w:rPr>
    </w:lvl>
    <w:lvl w:ilvl="2">
      <w:numFmt w:val="bullet"/>
      <w:lvlText w:val="•"/>
      <w:lvlJc w:val="left"/>
      <w:pPr>
        <w:ind w:left="2096" w:hanging="348"/>
      </w:pPr>
      <w:rPr>
        <w:rFonts w:hint="default"/>
        <w:lang w:val="en-US" w:eastAsia="en-US" w:bidi="ar-SA"/>
      </w:rPr>
    </w:lvl>
    <w:lvl w:ilvl="3">
      <w:numFmt w:val="bullet"/>
      <w:lvlText w:val="•"/>
      <w:lvlJc w:val="left"/>
      <w:pPr>
        <w:ind w:left="3074" w:hanging="348"/>
      </w:pPr>
      <w:rPr>
        <w:rFonts w:hint="default"/>
        <w:lang w:val="en-US" w:eastAsia="en-US" w:bidi="ar-SA"/>
      </w:rPr>
    </w:lvl>
    <w:lvl w:ilvl="4">
      <w:numFmt w:val="bullet"/>
      <w:lvlText w:val="•"/>
      <w:lvlJc w:val="left"/>
      <w:pPr>
        <w:ind w:left="4052" w:hanging="348"/>
      </w:pPr>
      <w:rPr>
        <w:rFonts w:hint="default"/>
        <w:lang w:val="en-US" w:eastAsia="en-US" w:bidi="ar-SA"/>
      </w:rPr>
    </w:lvl>
    <w:lvl w:ilvl="5">
      <w:numFmt w:val="bullet"/>
      <w:lvlText w:val="•"/>
      <w:lvlJc w:val="left"/>
      <w:pPr>
        <w:ind w:left="5031" w:hanging="348"/>
      </w:pPr>
      <w:rPr>
        <w:rFonts w:hint="default"/>
        <w:lang w:val="en-US" w:eastAsia="en-US" w:bidi="ar-SA"/>
      </w:rPr>
    </w:lvl>
    <w:lvl w:ilvl="6">
      <w:numFmt w:val="bullet"/>
      <w:lvlText w:val="•"/>
      <w:lvlJc w:val="left"/>
      <w:pPr>
        <w:ind w:left="6009" w:hanging="348"/>
      </w:pPr>
      <w:rPr>
        <w:rFonts w:hint="default"/>
        <w:lang w:val="en-US" w:eastAsia="en-US" w:bidi="ar-SA"/>
      </w:rPr>
    </w:lvl>
    <w:lvl w:ilvl="7">
      <w:numFmt w:val="bullet"/>
      <w:lvlText w:val="•"/>
      <w:lvlJc w:val="left"/>
      <w:pPr>
        <w:ind w:left="6987" w:hanging="348"/>
      </w:pPr>
      <w:rPr>
        <w:rFonts w:hint="default"/>
        <w:lang w:val="en-US" w:eastAsia="en-US" w:bidi="ar-SA"/>
      </w:rPr>
    </w:lvl>
    <w:lvl w:ilvl="8">
      <w:numFmt w:val="bullet"/>
      <w:lvlText w:val="•"/>
      <w:lvlJc w:val="left"/>
      <w:pPr>
        <w:ind w:left="7965" w:hanging="348"/>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D2E90"/>
    <w:rsid w:val="005D2E90"/>
    <w:rsid w:val="00820F66"/>
    <w:rsid w:val="00EF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540AA0"/>
  <w15:docId w15:val="{8C804819-549B-4168-9DDF-D6CAB406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337" w:hanging="19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0"/>
      <w:szCs w:val="20"/>
    </w:rPr>
  </w:style>
  <w:style w:type="paragraph" w:styleId="Title">
    <w:name w:val="Title"/>
    <w:basedOn w:val="Normal"/>
    <w:uiPriority w:val="1"/>
    <w:qFormat/>
    <w:pPr>
      <w:spacing w:line="264" w:lineRule="exact"/>
      <w:ind w:left="1" w:right="1"/>
      <w:jc w:val="center"/>
    </w:pPr>
    <w:rPr>
      <w:b/>
      <w:bCs/>
      <w:sz w:val="24"/>
      <w:szCs w:val="24"/>
    </w:rPr>
  </w:style>
  <w:style w:type="paragraph" w:styleId="ListParagraph">
    <w:name w:val="List Paragraph"/>
    <w:basedOn w:val="Normal"/>
    <w:uiPriority w:val="1"/>
    <w:qFormat/>
    <w:pPr>
      <w:ind w:left="140"/>
    </w:pPr>
  </w:style>
  <w:style w:type="paragraph" w:customStyle="1" w:styleId="TableParagraph">
    <w:name w:val="Table Paragraph"/>
    <w:basedOn w:val="Normal"/>
    <w:uiPriority w:val="1"/>
    <w:qFormat/>
    <w:pPr>
      <w:spacing w:before="47"/>
      <w:ind w:left="55"/>
    </w:pPr>
  </w:style>
  <w:style w:type="paragraph" w:styleId="Header">
    <w:name w:val="header"/>
    <w:basedOn w:val="Normal"/>
    <w:link w:val="HeaderChar"/>
    <w:uiPriority w:val="99"/>
    <w:unhideWhenUsed/>
    <w:rsid w:val="00820F66"/>
    <w:pPr>
      <w:tabs>
        <w:tab w:val="center" w:pos="4680"/>
        <w:tab w:val="right" w:pos="9360"/>
      </w:tabs>
    </w:pPr>
  </w:style>
  <w:style w:type="character" w:customStyle="1" w:styleId="HeaderChar">
    <w:name w:val="Header Char"/>
    <w:basedOn w:val="DefaultParagraphFont"/>
    <w:link w:val="Header"/>
    <w:uiPriority w:val="99"/>
    <w:rsid w:val="00820F66"/>
    <w:rPr>
      <w:rFonts w:ascii="Calibri" w:eastAsia="Calibri" w:hAnsi="Calibri" w:cs="Calibri"/>
    </w:rPr>
  </w:style>
  <w:style w:type="paragraph" w:styleId="Footer">
    <w:name w:val="footer"/>
    <w:basedOn w:val="Normal"/>
    <w:link w:val="FooterChar"/>
    <w:uiPriority w:val="99"/>
    <w:unhideWhenUsed/>
    <w:rsid w:val="00820F66"/>
    <w:pPr>
      <w:tabs>
        <w:tab w:val="center" w:pos="4680"/>
        <w:tab w:val="right" w:pos="9360"/>
      </w:tabs>
    </w:pPr>
  </w:style>
  <w:style w:type="character" w:customStyle="1" w:styleId="FooterChar">
    <w:name w:val="Footer Char"/>
    <w:basedOn w:val="DefaultParagraphFont"/>
    <w:link w:val="Footer"/>
    <w:uiPriority w:val="99"/>
    <w:rsid w:val="00820F66"/>
    <w:rPr>
      <w:rFonts w:ascii="Calibri" w:eastAsia="Calibri" w:hAnsi="Calibri" w:cs="Calibri"/>
    </w:rPr>
  </w:style>
  <w:style w:type="character" w:styleId="Hyperlink">
    <w:name w:val="Hyperlink"/>
    <w:basedOn w:val="DefaultParagraphFont"/>
    <w:uiPriority w:val="99"/>
    <w:unhideWhenUsed/>
    <w:rsid w:val="00820F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les@formulatorcounty.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1672</Words>
  <Characters>9532</Characters>
  <Application>Microsoft Office Word</Application>
  <DocSecurity>0</DocSecurity>
  <Lines>79</Lines>
  <Paragraphs>22</Paragraphs>
  <ScaleCrop>false</ScaleCrop>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Abraham Eromonsele</cp:lastModifiedBy>
  <cp:revision>2</cp:revision>
  <dcterms:created xsi:type="dcterms:W3CDTF">2026-04-30T11:49:00Z</dcterms:created>
  <dcterms:modified xsi:type="dcterms:W3CDTF">2026-04-30T11:56:00Z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2026-04-30T00:00:00Z</vt:filetime>
  </property>
  <property fmtid="{D5CDD505-2E9C-101B-9397-08002B2CF9AE}" pid="3" name="LastSaved">
    <vt:filetime>2026-04-30T00:00:00Z</vt:filetime>
  </property>
  <property fmtid="{D5CDD505-2E9C-101B-9397-08002B2CF9AE}" pid="4" name="Producer">
    <vt:lpwstr>3-Heights™ PDF Merge Split Shell 6.12.1.11 (http://www.pdf-tools.com)</vt:lpwstr>
  </property>
  <property fmtid="{D5CDD505-2E9C-101B-9397-08002B2CF9AE}" pid="5" name="GrammarlyDocumentId">
    <vt:lpwstr>7cd5a2f8-2892-4b7d-a84d-a0d677157f36</vt:lpwstr>
  </property>
</Properties>
</file>