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95" w:rsidRDefault="00C26A95">
      <w:pPr>
        <w:pStyle w:val="BodyText"/>
        <w:spacing w:before="75"/>
        <w:ind w:left="0"/>
        <w:rPr>
          <w:rFonts w:ascii="Times New Roman"/>
          <w:sz w:val="24"/>
        </w:rPr>
      </w:pPr>
    </w:p>
    <w:p w:rsidR="00C26A95" w:rsidRDefault="001D261B">
      <w:pPr>
        <w:tabs>
          <w:tab w:val="left" w:pos="8227"/>
        </w:tabs>
        <w:ind w:left="4166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288320" behindDoc="1" locked="0" layoutInCell="1" allowOverlap="1">
                <wp:simplePos x="0" y="0"/>
                <wp:positionH relativeFrom="page">
                  <wp:posOffset>5775959</wp:posOffset>
                </wp:positionH>
                <wp:positionV relativeFrom="paragraph">
                  <wp:posOffset>178703</wp:posOffset>
                </wp:positionV>
                <wp:extent cx="848994" cy="12953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8994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6A95" w:rsidRDefault="001D261B">
                            <w:pPr>
                              <w:pStyle w:val="BodyText"/>
                              <w:spacing w:line="203" w:lineRule="exact"/>
                              <w:ind w:left="0"/>
                            </w:pPr>
                            <w:r>
                              <w:t>VERSION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54.8pt;margin-top:14.05pt;width:66.85pt;height:10.2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" filled="f" stroked="f">
                <v:path arrowok="t"/>
                <v:textbox inset="0,0,0,0">
                  <w:txbxContent>
                    <w:p w:rsidR="00C26A95" w:rsidRDefault="001D261B">
                      <w:pPr>
                        <w:pStyle w:val="BodyText"/>
                        <w:spacing w:line="203" w:lineRule="exact"/>
                        <w:ind w:left="0"/>
                      </w:pPr>
                      <w:r>
                        <w:t>VERSION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position w:val="-11"/>
          <w:sz w:val="30"/>
        </w:rPr>
        <w:t>SAFETY</w:t>
      </w:r>
      <w:r>
        <w:rPr>
          <w:rFonts w:ascii="Arial"/>
          <w:b/>
          <w:spacing w:val="-6"/>
          <w:position w:val="-11"/>
          <w:sz w:val="30"/>
        </w:rPr>
        <w:t xml:space="preserve"> </w:t>
      </w:r>
      <w:r>
        <w:rPr>
          <w:rFonts w:ascii="Arial"/>
          <w:b/>
          <w:position w:val="-11"/>
          <w:sz w:val="30"/>
        </w:rPr>
        <w:t>DATA</w:t>
      </w:r>
      <w:r>
        <w:rPr>
          <w:rFonts w:ascii="Arial"/>
          <w:b/>
          <w:spacing w:val="-11"/>
          <w:position w:val="-11"/>
          <w:sz w:val="30"/>
        </w:rPr>
        <w:t xml:space="preserve"> </w:t>
      </w:r>
      <w:r>
        <w:rPr>
          <w:rFonts w:ascii="Arial"/>
          <w:b/>
          <w:spacing w:val="-4"/>
          <w:position w:val="-11"/>
          <w:sz w:val="30"/>
        </w:rPr>
        <w:t>SHEET</w:t>
      </w:r>
      <w:r>
        <w:rPr>
          <w:rFonts w:ascii="Arial"/>
          <w:b/>
          <w:position w:val="-11"/>
          <w:sz w:val="30"/>
        </w:rPr>
        <w:tab/>
      </w:r>
      <w:r>
        <w:rPr>
          <w:rFonts w:ascii="Arial"/>
          <w:b/>
          <w:spacing w:val="-2"/>
          <w:sz w:val="24"/>
        </w:rPr>
        <w:t>ORGOILBROCCOLIVIRIT614</w:t>
      </w:r>
    </w:p>
    <w:p w:rsidR="00C26A95" w:rsidRDefault="00C26A95">
      <w:pPr>
        <w:pStyle w:val="BodyText"/>
        <w:ind w:left="0"/>
        <w:rPr>
          <w:rFonts w:ascii="Arial"/>
          <w:b/>
          <w:sz w:val="20"/>
        </w:rPr>
      </w:pPr>
    </w:p>
    <w:p w:rsidR="00C26A95" w:rsidRDefault="00C26A95">
      <w:pPr>
        <w:pStyle w:val="BodyText"/>
        <w:spacing w:before="136"/>
        <w:ind w:left="0"/>
        <w:rPr>
          <w:rFonts w:ascii="Arial"/>
          <w:b/>
          <w:sz w:val="20"/>
        </w:rPr>
      </w:pPr>
    </w:p>
    <w:p w:rsidR="00C26A95" w:rsidRDefault="001D261B">
      <w:pPr>
        <w:spacing w:before="1"/>
        <w:ind w:left="18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ORGANIC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BROCCOLI SEED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OIL</w:t>
      </w:r>
    </w:p>
    <w:p w:rsidR="00C26A95" w:rsidRDefault="00C26A95">
      <w:pPr>
        <w:pStyle w:val="BodyText"/>
        <w:ind w:left="0"/>
        <w:rPr>
          <w:rFonts w:ascii="Times New Roman"/>
          <w:i/>
          <w:sz w:val="20"/>
        </w:rPr>
      </w:pPr>
    </w:p>
    <w:p w:rsidR="00C26A95" w:rsidRDefault="001D261B">
      <w:pPr>
        <w:pStyle w:val="BodyText"/>
        <w:spacing w:before="33"/>
        <w:ind w:left="0"/>
        <w:rPr>
          <w:rFonts w:ascii="Times New Roman"/>
          <w:i/>
          <w:sz w:val="20"/>
        </w:rPr>
      </w:pPr>
      <w:r>
        <w:rPr>
          <w:rFonts w:ascii="Times New Roman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182354</wp:posOffset>
                </wp:positionV>
                <wp:extent cx="6858000" cy="18034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80340"/>
                        </a:xfrm>
                        <a:prstGeom prst="rect">
                          <a:avLst/>
                        </a:prstGeom>
                        <a:solidFill>
                          <a:srgbClr val="FE7038"/>
                        </a:solidFill>
                      </wps:spPr>
                      <wps:txbx>
                        <w:txbxContent>
                          <w:p w:rsidR="00C26A95" w:rsidRDefault="001D261B">
                            <w:pPr>
                              <w:spacing w:before="37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1 PRODUCT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COMPANY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36pt;margin-top:14.35pt;width:540pt;height:14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" fillcolor="#fe7038" stroked="f">
                <v:path arrowok="t"/>
                <v:textbox inset="0,0,0,0">
                  <w:txbxContent>
                    <w:p w:rsidR="00C26A95" w:rsidRDefault="001D261B">
                      <w:pPr>
                        <w:spacing w:before="37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1 PRODUCT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COMPANY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6A95" w:rsidRDefault="001D261B">
      <w:pPr>
        <w:pStyle w:val="ListParagraph"/>
        <w:numPr>
          <w:ilvl w:val="1"/>
          <w:numId w:val="4"/>
        </w:numPr>
        <w:tabs>
          <w:tab w:val="left" w:pos="614"/>
          <w:tab w:val="left" w:pos="720"/>
          <w:tab w:val="left" w:pos="4132"/>
        </w:tabs>
        <w:spacing w:before="37" w:line="312" w:lineRule="auto"/>
        <w:ind w:right="4643" w:hanging="360"/>
        <w:rPr>
          <w:rFonts w:ascii="Arial MT"/>
          <w:sz w:val="18"/>
        </w:rPr>
      </w:pPr>
      <w:r>
        <w:rPr>
          <w:b/>
          <w:sz w:val="18"/>
          <w:u w:val="single"/>
        </w:rPr>
        <w:t xml:space="preserve"> Trade Name (as labeled):</w:t>
      </w:r>
      <w:r>
        <w:rPr>
          <w:b/>
          <w:sz w:val="18"/>
        </w:rPr>
        <w:tab/>
      </w:r>
      <w:r>
        <w:rPr>
          <w:rFonts w:ascii="Arial MT"/>
          <w:sz w:val="18"/>
        </w:rPr>
        <w:t>ORGANIC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BROCCOLI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SEED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OIL Botanical Name:</w:t>
      </w:r>
      <w:r>
        <w:rPr>
          <w:rFonts w:ascii="Arial MT"/>
          <w:sz w:val="18"/>
        </w:rPr>
        <w:tab/>
        <w:t>Brassica oleracea</w:t>
      </w:r>
    </w:p>
    <w:p w:rsidR="00C26A95" w:rsidRDefault="001D261B">
      <w:pPr>
        <w:pStyle w:val="BodyText"/>
        <w:tabs>
          <w:tab w:val="left" w:pos="4132"/>
        </w:tabs>
        <w:spacing w:line="206" w:lineRule="exact"/>
      </w:pPr>
      <w:r>
        <w:t>INCI</w:t>
      </w:r>
      <w:r>
        <w:rPr>
          <w:spacing w:val="1"/>
        </w:rPr>
        <w:t xml:space="preserve"> </w:t>
      </w:r>
      <w:r>
        <w:rPr>
          <w:spacing w:val="-2"/>
        </w:rPr>
        <w:t>Name:</w:t>
      </w:r>
      <w:r>
        <w:tab/>
        <w:t>Brassica</w:t>
      </w:r>
      <w:r>
        <w:rPr>
          <w:spacing w:val="-11"/>
        </w:rPr>
        <w:t xml:space="preserve"> </w:t>
      </w:r>
      <w:r>
        <w:t>Oleracea</w:t>
      </w:r>
      <w:r>
        <w:rPr>
          <w:spacing w:val="-7"/>
        </w:rPr>
        <w:t xml:space="preserve"> </w:t>
      </w:r>
      <w:r>
        <w:t>Italica</w:t>
      </w:r>
      <w:r>
        <w:rPr>
          <w:spacing w:val="-7"/>
        </w:rPr>
        <w:t xml:space="preserve"> </w:t>
      </w:r>
      <w:r>
        <w:t>(Broccoli)</w:t>
      </w:r>
      <w:r>
        <w:rPr>
          <w:spacing w:val="-1"/>
        </w:rPr>
        <w:t xml:space="preserve"> </w:t>
      </w:r>
      <w:r>
        <w:t>Seed</w:t>
      </w:r>
      <w:r>
        <w:rPr>
          <w:spacing w:val="-3"/>
        </w:rPr>
        <w:t xml:space="preserve"> </w:t>
      </w:r>
      <w:r>
        <w:rPr>
          <w:spacing w:val="-5"/>
        </w:rPr>
        <w:t>Oil</w:t>
      </w:r>
    </w:p>
    <w:p w:rsidR="00C26A95" w:rsidRDefault="001D261B">
      <w:pPr>
        <w:pStyle w:val="BodyText"/>
        <w:tabs>
          <w:tab w:val="left" w:pos="4132"/>
        </w:tabs>
        <w:spacing w:before="62"/>
      </w:pPr>
      <w:r>
        <w:rPr>
          <w:spacing w:val="-2"/>
        </w:rPr>
        <w:t>Synonyms:</w:t>
      </w:r>
      <w:r>
        <w:tab/>
      </w:r>
      <w:r>
        <w:rPr>
          <w:spacing w:val="-4"/>
        </w:rPr>
        <w:t>None</w:t>
      </w:r>
    </w:p>
    <w:p w:rsidR="00C26A95" w:rsidRDefault="001D261B" w:rsidP="00B84436">
      <w:pPr>
        <w:pStyle w:val="BodyText"/>
        <w:tabs>
          <w:tab w:val="right" w:pos="5166"/>
        </w:tabs>
        <w:spacing w:before="57"/>
        <w:sectPr w:rsidR="00C26A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0" w:right="360" w:bottom="1000" w:left="360" w:header="721" w:footer="819" w:gutter="0"/>
          <w:pgNumType w:start="1"/>
          <w:cols w:space="720"/>
        </w:sectPr>
      </w:pPr>
      <w:r>
        <w:t xml:space="preserve">CAS </w:t>
      </w:r>
      <w:r>
        <w:rPr>
          <w:spacing w:val="-5"/>
        </w:rPr>
        <w:t>No:</w:t>
      </w:r>
      <w:r w:rsidR="00B84436">
        <w:rPr>
          <w:rFonts w:ascii="Times New Roman"/>
        </w:rPr>
        <w:t xml:space="preserve">                                                            </w:t>
      </w:r>
      <w:r w:rsidR="00B84436">
        <w:t>90131-63-8</w:t>
      </w:r>
    </w:p>
    <w:p w:rsidR="00C26A95" w:rsidRDefault="001D261B">
      <w:pPr>
        <w:pStyle w:val="BodyText"/>
        <w:spacing w:before="62" w:line="312" w:lineRule="auto"/>
        <w:ind w:right="568"/>
      </w:pPr>
      <w:r>
        <w:t>EINECS</w:t>
      </w:r>
      <w:r>
        <w:rPr>
          <w:spacing w:val="-13"/>
        </w:rPr>
        <w:t xml:space="preserve"> </w:t>
      </w:r>
      <w:r>
        <w:t>No: FEMA No:</w:t>
      </w:r>
    </w:p>
    <w:p w:rsidR="00C26A95" w:rsidRDefault="001D261B">
      <w:pPr>
        <w:pStyle w:val="Heading2"/>
        <w:numPr>
          <w:ilvl w:val="1"/>
          <w:numId w:val="4"/>
        </w:numPr>
        <w:tabs>
          <w:tab w:val="left" w:pos="614"/>
        </w:tabs>
        <w:spacing w:line="197" w:lineRule="exact"/>
        <w:ind w:left="614" w:hanging="254"/>
      </w:pPr>
      <w:r>
        <w:rPr>
          <w:spacing w:val="-3"/>
          <w:u w:val="single"/>
        </w:rPr>
        <w:t xml:space="preserve"> </w:t>
      </w:r>
      <w:r>
        <w:rPr>
          <w:u w:val="single"/>
        </w:rPr>
        <w:t>Product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Use:</w:t>
      </w:r>
    </w:p>
    <w:p w:rsidR="00C26A95" w:rsidRDefault="001D261B">
      <w:pPr>
        <w:pStyle w:val="ListParagraph"/>
        <w:numPr>
          <w:ilvl w:val="1"/>
          <w:numId w:val="4"/>
        </w:numPr>
        <w:tabs>
          <w:tab w:val="left" w:pos="614"/>
        </w:tabs>
        <w:spacing w:before="62"/>
        <w:ind w:left="614" w:hanging="254"/>
        <w:rPr>
          <w:b/>
          <w:sz w:val="18"/>
        </w:rPr>
      </w:pP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Company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Name:</w:t>
      </w:r>
    </w:p>
    <w:p w:rsidR="00C26A95" w:rsidRDefault="001D261B">
      <w:pPr>
        <w:pStyle w:val="BodyText"/>
        <w:spacing w:before="62"/>
      </w:pPr>
      <w:r>
        <w:t>Company</w:t>
      </w:r>
      <w:r>
        <w:rPr>
          <w:spacing w:val="-1"/>
        </w:rPr>
        <w:t xml:space="preserve"> </w:t>
      </w:r>
      <w:r>
        <w:rPr>
          <w:spacing w:val="-2"/>
        </w:rPr>
        <w:t>Address:</w:t>
      </w:r>
    </w:p>
    <w:p w:rsidR="00C26A95" w:rsidRDefault="001D261B">
      <w:pPr>
        <w:pStyle w:val="BodyText"/>
        <w:spacing w:before="62"/>
        <w:ind w:left="360"/>
      </w:pPr>
      <w:r>
        <w:br w:type="column"/>
      </w:r>
      <w:r>
        <w:t>Not</w:t>
      </w:r>
      <w:r>
        <w:rPr>
          <w:spacing w:val="2"/>
        </w:rPr>
        <w:t xml:space="preserve"> </w:t>
      </w:r>
      <w:r>
        <w:rPr>
          <w:spacing w:val="-2"/>
        </w:rPr>
        <w:t>Available</w:t>
      </w:r>
    </w:p>
    <w:p w:rsidR="00C26A95" w:rsidRDefault="001D261B">
      <w:pPr>
        <w:pStyle w:val="BodyText"/>
        <w:spacing w:before="59"/>
        <w:ind w:left="360"/>
      </w:pPr>
      <w:r>
        <w:rPr>
          <w:spacing w:val="-4"/>
        </w:rPr>
        <w:t>None</w:t>
      </w:r>
    </w:p>
    <w:p w:rsidR="00C26A95" w:rsidRDefault="001D261B">
      <w:pPr>
        <w:pStyle w:val="BodyText"/>
        <w:spacing w:before="60"/>
        <w:ind w:left="360"/>
      </w:pPr>
      <w:r>
        <w:t>Personal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spacing w:val="-2"/>
        </w:rPr>
        <w:t>Formulations</w:t>
      </w:r>
    </w:p>
    <w:p w:rsidR="00C26A95" w:rsidRDefault="004723C3">
      <w:pPr>
        <w:pStyle w:val="Heading2"/>
        <w:spacing w:before="59"/>
        <w:ind w:left="360"/>
      </w:pPr>
      <w:r w:rsidRPr="004723C3">
        <w:rPr>
          <w:b w:val="0"/>
        </w:rPr>
        <w:t>Formulator County</w:t>
      </w:r>
    </w:p>
    <w:p w:rsidR="00C26A95" w:rsidRDefault="004723C3">
      <w:pPr>
        <w:pStyle w:val="BodyText"/>
        <w:spacing w:before="60"/>
        <w:ind w:left="360"/>
      </w:pPr>
      <w:r w:rsidRPr="00D20B68">
        <w:t>2300 kathryn ln  plano tx 75025</w:t>
      </w:r>
      <w:r>
        <w:t xml:space="preserve">, </w:t>
      </w:r>
      <w:r w:rsidR="001D261B">
        <w:rPr>
          <w:spacing w:val="-5"/>
        </w:rPr>
        <w:t>USA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2296" w:space="1476"/>
            <w:col w:w="7748"/>
          </w:cols>
        </w:sectPr>
      </w:pPr>
    </w:p>
    <w:p w:rsidR="00C26A95" w:rsidRDefault="001D261B">
      <w:pPr>
        <w:pStyle w:val="BodyText"/>
        <w:tabs>
          <w:tab w:val="left" w:pos="4132"/>
        </w:tabs>
        <w:spacing w:before="62"/>
      </w:pPr>
      <w:r>
        <w:rPr>
          <w:spacing w:val="-2"/>
        </w:rPr>
        <w:t>Email:</w:t>
      </w:r>
      <w:r>
        <w:tab/>
      </w:r>
      <w:r w:rsidR="004723C3" w:rsidRPr="004723C3">
        <w:t>sales@formulatorcounty.com</w:t>
      </w:r>
    </w:p>
    <w:p w:rsidR="00C26A95" w:rsidRDefault="001D261B">
      <w:pPr>
        <w:pStyle w:val="Heading2"/>
        <w:numPr>
          <w:ilvl w:val="1"/>
          <w:numId w:val="4"/>
        </w:numPr>
        <w:tabs>
          <w:tab w:val="left" w:pos="614"/>
          <w:tab w:val="left" w:pos="4132"/>
        </w:tabs>
        <w:spacing w:before="62"/>
        <w:ind w:left="614" w:hanging="254"/>
      </w:pPr>
      <w:r>
        <w:rPr>
          <w:spacing w:val="-1"/>
          <w:u w:val="single"/>
        </w:rPr>
        <w:t xml:space="preserve"> </w:t>
      </w:r>
      <w:r>
        <w:rPr>
          <w:u w:val="single"/>
        </w:rPr>
        <w:t>Emergency</w:t>
      </w:r>
      <w:r>
        <w:rPr>
          <w:spacing w:val="-5"/>
          <w:u w:val="single"/>
        </w:rPr>
        <w:t xml:space="preserve"> </w:t>
      </w:r>
      <w:r>
        <w:rPr>
          <w:u w:val="single"/>
        </w:rPr>
        <w:t>Telephone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Number:</w:t>
      </w:r>
      <w:r>
        <w:tab/>
        <w:t>Chemtrec:</w:t>
      </w:r>
      <w:r>
        <w:rPr>
          <w:spacing w:val="-8"/>
        </w:rPr>
        <w:t xml:space="preserve"> </w:t>
      </w:r>
      <w:r>
        <w:t>(800)</w:t>
      </w:r>
      <w:r>
        <w:rPr>
          <w:spacing w:val="-3"/>
        </w:rPr>
        <w:t xml:space="preserve"> </w:t>
      </w:r>
      <w:r>
        <w:t>262-</w:t>
      </w:r>
      <w:r>
        <w:rPr>
          <w:spacing w:val="-4"/>
        </w:rPr>
        <w:t>8200</w:t>
      </w:r>
    </w:p>
    <w:p w:rsidR="00C26A95" w:rsidRDefault="001D261B">
      <w:pPr>
        <w:pStyle w:val="BodyText"/>
        <w:spacing w:before="5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195205</wp:posOffset>
                </wp:positionV>
                <wp:extent cx="6830695" cy="2044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204470"/>
                        </a:xfrm>
                        <a:prstGeom prst="rect">
                          <a:avLst/>
                        </a:prstGeom>
                        <a:solidFill>
                          <a:srgbClr val="FE7038"/>
                        </a:solidFill>
                      </wps:spPr>
                      <wps:txbx>
                        <w:txbxContent>
                          <w:p w:rsidR="00C26A95" w:rsidRDefault="001D261B">
                            <w:pPr>
                              <w:spacing w:before="37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  <w:u w:val="single"/>
                              </w:rPr>
                              <w:t>HAZARD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  <w:u w:val="single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margin-left:36pt;margin-top:15.35pt;width:537.85pt;height:16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" fillcolor="#fe7038" stroked="f">
                <v:path arrowok="t"/>
                <v:textbox inset="0,0,0,0">
                  <w:txbxContent>
                    <w:p w:rsidR="00C26A95" w:rsidRDefault="001D261B">
                      <w:pPr>
                        <w:spacing w:before="37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  <w:u w:val="single"/>
                        </w:rPr>
                        <w:t>HAZARD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  <w:u w:val="single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469525</wp:posOffset>
                </wp:positionV>
                <wp:extent cx="6830695" cy="9575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0695" cy="957580"/>
                        </a:xfrm>
                        <a:prstGeom prst="rect">
                          <a:avLst/>
                        </a:prstGeom>
                        <a:ln w="24383">
                          <a:solidFill>
                            <a:srgbClr val="FF713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26A95" w:rsidRDefault="001D261B">
                            <w:pPr>
                              <w:spacing w:before="2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EMERGENCY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OVERVIEW: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product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yellow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green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colored liquid with 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characteristic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odor.</w:t>
                            </w:r>
                          </w:p>
                          <w:p w:rsidR="00C26A95" w:rsidRDefault="001D261B">
                            <w:pPr>
                              <w:spacing w:before="47" w:line="312" w:lineRule="auto"/>
                              <w:ind w:right="509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Hazards:</w:t>
                            </w:r>
                            <w:r>
                              <w:rPr>
                                <w:rFonts w:ascii="Arial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expected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under normal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conditions.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Flammability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Hazards: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product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considered a Non-Flammable.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Reactivity Hazards</w:t>
                            </w:r>
                            <w:r>
                              <w:rPr>
                                <w:sz w:val="18"/>
                              </w:rPr>
                              <w:t>: None.</w:t>
                            </w:r>
                          </w:p>
                          <w:p w:rsidR="00C26A95" w:rsidRDefault="001D261B">
                            <w:pPr>
                              <w:pStyle w:val="BodyText"/>
                              <w:spacing w:line="177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Environmental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Hazards: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effects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investigated,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however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cause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adverse</w:t>
                            </w:r>
                          </w:p>
                          <w:p w:rsidR="00C26A95" w:rsidRDefault="001D261B">
                            <w:pPr>
                              <w:pStyle w:val="BodyText"/>
                              <w:spacing w:line="207" w:lineRule="exact"/>
                              <w:ind w:left="2160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environmental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effects.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36pt;margin-top:36.95pt;width:537.85pt;height:75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" filled="f" strokecolor="#ff7130" strokeweight=".67731mm">
                <v:path arrowok="t"/>
                <v:textbox inset="0,0,0,0">
                  <w:txbxContent>
                    <w:p w:rsidR="00C26A95" w:rsidRDefault="001D261B">
                      <w:pPr>
                        <w:spacing w:before="23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EMERGENCY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OVERVIEW: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product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yellow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green</w:t>
                      </w:r>
                      <w:r>
                        <w:rPr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colored liquid with 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characteristic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odor.</w:t>
                      </w:r>
                    </w:p>
                    <w:p w:rsidR="00C26A95" w:rsidRDefault="001D261B">
                      <w:pPr>
                        <w:spacing w:before="47" w:line="312" w:lineRule="auto"/>
                        <w:ind w:right="5091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Health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Hazards:</w:t>
                      </w:r>
                      <w:r>
                        <w:rPr>
                          <w:rFonts w:ascii="Arial"/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None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expected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under normal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conditions.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Flammability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Hazards: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product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considered a Non-Flammable.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Reactivity Hazards</w:t>
                      </w:r>
                      <w:r>
                        <w:rPr>
                          <w:sz w:val="18"/>
                        </w:rPr>
                        <w:t>: None.</w:t>
                      </w:r>
                    </w:p>
                    <w:p w:rsidR="00C26A95" w:rsidRDefault="001D261B">
                      <w:pPr>
                        <w:pStyle w:val="BodyText"/>
                        <w:spacing w:line="177" w:lineRule="exact"/>
                        <w:ind w:left="0"/>
                        <w:jc w:val="both"/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Environmental</w:t>
                      </w:r>
                      <w:r>
                        <w:rPr>
                          <w:rFonts w:ascii="Arial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Hazards: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environmental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effects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this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investigated,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however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cause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adverse</w:t>
                      </w:r>
                    </w:p>
                    <w:p w:rsidR="00C26A95" w:rsidRDefault="001D261B">
                      <w:pPr>
                        <w:pStyle w:val="BodyText"/>
                        <w:spacing w:line="207" w:lineRule="exact"/>
                        <w:ind w:left="2160"/>
                        <w:jc w:val="both"/>
                      </w:pPr>
                      <w:r>
                        <w:rPr>
                          <w:spacing w:val="-2"/>
                        </w:rPr>
                        <w:t>environmental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effects.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26A95" w:rsidRDefault="00C26A95">
      <w:pPr>
        <w:pStyle w:val="BodyText"/>
        <w:spacing w:before="8"/>
        <w:ind w:left="0"/>
        <w:rPr>
          <w:sz w:val="5"/>
        </w:rPr>
      </w:pPr>
    </w:p>
    <w:p w:rsidR="00C26A95" w:rsidRDefault="001D261B">
      <w:pPr>
        <w:tabs>
          <w:tab w:val="left" w:pos="5395"/>
        </w:tabs>
        <w:spacing w:before="66"/>
        <w:ind w:left="360"/>
        <w:rPr>
          <w:sz w:val="18"/>
        </w:rPr>
      </w:pPr>
      <w:r>
        <w:rPr>
          <w:rFonts w:ascii="Arial"/>
          <w:b/>
          <w:sz w:val="18"/>
        </w:rPr>
        <w:t>US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DOT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Symbols:</w:t>
      </w:r>
      <w:r>
        <w:rPr>
          <w:rFonts w:ascii="Arial"/>
          <w:b/>
          <w:sz w:val="18"/>
        </w:rPr>
        <w:tab/>
      </w:r>
      <w:r>
        <w:rPr>
          <w:sz w:val="18"/>
        </w:rPr>
        <w:t>Non-Regulated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Material</w:t>
      </w:r>
    </w:p>
    <w:p w:rsidR="00C26A95" w:rsidRDefault="001D261B">
      <w:pPr>
        <w:pStyle w:val="Heading2"/>
        <w:tabs>
          <w:tab w:val="left" w:pos="5395"/>
        </w:tabs>
        <w:spacing w:before="41"/>
        <w:ind w:left="360"/>
        <w:rPr>
          <w:rFonts w:ascii="Arial MT"/>
          <w:b w:val="0"/>
          <w:position w:val="3"/>
        </w:rPr>
      </w:pPr>
      <w:r>
        <w:t>EU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GHS</w:t>
      </w:r>
      <w:r>
        <w:rPr>
          <w:spacing w:val="-2"/>
        </w:rPr>
        <w:t xml:space="preserve"> Symbols:</w:t>
      </w:r>
      <w:r>
        <w:tab/>
      </w:r>
      <w:r>
        <w:rPr>
          <w:rFonts w:ascii="Arial MT"/>
          <w:b w:val="0"/>
          <w:spacing w:val="-4"/>
          <w:position w:val="3"/>
        </w:rPr>
        <w:t>None</w:t>
      </w:r>
    </w:p>
    <w:p w:rsidR="00C26A95" w:rsidRDefault="001D261B">
      <w:pPr>
        <w:pStyle w:val="BodyText"/>
        <w:tabs>
          <w:tab w:val="left" w:pos="5395"/>
        </w:tabs>
        <w:spacing w:before="33"/>
        <w:rPr>
          <w:position w:val="2"/>
        </w:rPr>
      </w:pPr>
      <w:r>
        <w:t>Signal</w:t>
      </w:r>
      <w:r>
        <w:rPr>
          <w:spacing w:val="-8"/>
        </w:rPr>
        <w:t xml:space="preserve"> </w:t>
      </w:r>
      <w:r>
        <w:rPr>
          <w:spacing w:val="-2"/>
        </w:rPr>
        <w:t>Word:</w:t>
      </w:r>
      <w:r>
        <w:tab/>
      </w:r>
      <w:r>
        <w:rPr>
          <w:spacing w:val="-4"/>
          <w:position w:val="2"/>
        </w:rPr>
        <w:t>None</w:t>
      </w:r>
    </w:p>
    <w:p w:rsidR="00C26A95" w:rsidRDefault="001D261B">
      <w:pPr>
        <w:pStyle w:val="Heading2"/>
        <w:numPr>
          <w:ilvl w:val="1"/>
          <w:numId w:val="3"/>
        </w:numPr>
        <w:tabs>
          <w:tab w:val="left" w:pos="614"/>
        </w:tabs>
        <w:spacing w:before="42"/>
        <w:ind w:left="614" w:hanging="254"/>
      </w:pPr>
      <w:r>
        <w:rPr>
          <w:spacing w:val="1"/>
          <w:u w:val="single"/>
        </w:rPr>
        <w:t xml:space="preserve"> </w:t>
      </w:r>
      <w:r>
        <w:rPr>
          <w:u w:val="single"/>
        </w:rPr>
        <w:t>EU</w:t>
      </w:r>
      <w:r>
        <w:rPr>
          <w:spacing w:val="-4"/>
          <w:u w:val="single"/>
        </w:rPr>
        <w:t xml:space="preserve"> </w:t>
      </w:r>
      <w:r>
        <w:rPr>
          <w:u w:val="single"/>
        </w:rPr>
        <w:t>Labeling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Classification:</w:t>
      </w:r>
    </w:p>
    <w:p w:rsidR="00C26A95" w:rsidRDefault="001D261B">
      <w:pPr>
        <w:pStyle w:val="BodyText"/>
        <w:spacing w:before="38"/>
        <w:ind w:right="468"/>
      </w:pPr>
      <w:r>
        <w:t>This</w:t>
      </w:r>
      <w:r>
        <w:rPr>
          <w:spacing w:val="-4"/>
        </w:rPr>
        <w:t xml:space="preserve"> </w:t>
      </w:r>
      <w:r>
        <w:t>product does not</w:t>
      </w:r>
      <w:r>
        <w:rPr>
          <w:spacing w:val="-7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definition of</w:t>
      </w:r>
      <w:r>
        <w:rPr>
          <w:spacing w:val="-2"/>
        </w:rPr>
        <w:t xml:space="preserve"> </w:t>
      </w:r>
      <w:r>
        <w:t>a hazardous</w:t>
      </w:r>
      <w:r>
        <w:rPr>
          <w:spacing w:val="-4"/>
        </w:rPr>
        <w:t xml:space="preserve"> </w:t>
      </w:r>
      <w:r>
        <w:t>substance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preparation as defined 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European Union</w:t>
      </w:r>
      <w:r>
        <w:rPr>
          <w:spacing w:val="-5"/>
        </w:rPr>
        <w:t xml:space="preserve"> </w:t>
      </w:r>
      <w:r>
        <w:t>Council Directives 67/548/EEC, 1999/45/EC, 1272/2008/EC and subsequent Directives.</w:t>
      </w:r>
    </w:p>
    <w:p w:rsidR="00C26A95" w:rsidRDefault="001D261B">
      <w:pPr>
        <w:tabs>
          <w:tab w:val="left" w:pos="5395"/>
        </w:tabs>
        <w:spacing w:before="28"/>
        <w:ind w:left="720"/>
        <w:rPr>
          <w:sz w:val="18"/>
        </w:rPr>
      </w:pPr>
      <w:r>
        <w:rPr>
          <w:rFonts w:ascii="Arial"/>
          <w:b/>
          <w:sz w:val="18"/>
        </w:rPr>
        <w:t>Components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Contributing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2"/>
          <w:sz w:val="18"/>
        </w:rPr>
        <w:t xml:space="preserve"> Classification: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None</w:t>
      </w:r>
    </w:p>
    <w:p w:rsidR="00C26A95" w:rsidRDefault="001D261B">
      <w:pPr>
        <w:pStyle w:val="ListParagraph"/>
        <w:numPr>
          <w:ilvl w:val="1"/>
          <w:numId w:val="3"/>
        </w:numPr>
        <w:tabs>
          <w:tab w:val="left" w:pos="614"/>
        </w:tabs>
        <w:spacing w:before="66"/>
        <w:ind w:left="614" w:hanging="254"/>
        <w:rPr>
          <w:b/>
          <w:sz w:val="18"/>
        </w:rPr>
      </w:pP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Label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Elements:</w:t>
      </w:r>
    </w:p>
    <w:p w:rsidR="00C26A95" w:rsidRDefault="001D261B">
      <w:pPr>
        <w:tabs>
          <w:tab w:val="left" w:pos="5395"/>
        </w:tabs>
        <w:spacing w:before="52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GHS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Hazard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Classifications: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C26A95" w:rsidRDefault="001D261B">
      <w:pPr>
        <w:tabs>
          <w:tab w:val="left" w:pos="5395"/>
        </w:tabs>
        <w:spacing w:before="22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Hazard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C26A95" w:rsidRDefault="001D261B">
      <w:pPr>
        <w:tabs>
          <w:tab w:val="left" w:pos="5395"/>
        </w:tabs>
        <w:spacing w:before="18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Precautionary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C26A95" w:rsidRDefault="001D261B">
      <w:pPr>
        <w:tabs>
          <w:tab w:val="left" w:pos="5395"/>
        </w:tabs>
        <w:spacing w:before="23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Response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C26A95" w:rsidRDefault="001D261B">
      <w:pPr>
        <w:tabs>
          <w:tab w:val="left" w:pos="5395"/>
        </w:tabs>
        <w:spacing w:before="18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 xml:space="preserve">Storage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C26A95" w:rsidRDefault="001D261B">
      <w:pPr>
        <w:tabs>
          <w:tab w:val="left" w:pos="5395"/>
        </w:tabs>
        <w:spacing w:before="22"/>
        <w:ind w:left="720"/>
        <w:rPr>
          <w:position w:val="2"/>
          <w:sz w:val="18"/>
        </w:rPr>
      </w:pPr>
      <w:r>
        <w:rPr>
          <w:rFonts w:ascii="Arial"/>
          <w:b/>
          <w:sz w:val="18"/>
        </w:rPr>
        <w:t>Disposal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Statements:</w:t>
      </w:r>
      <w:r>
        <w:rPr>
          <w:rFonts w:ascii="Arial"/>
          <w:b/>
          <w:sz w:val="18"/>
        </w:rPr>
        <w:tab/>
      </w:r>
      <w:r>
        <w:rPr>
          <w:spacing w:val="-4"/>
          <w:position w:val="2"/>
          <w:sz w:val="18"/>
        </w:rPr>
        <w:t>None</w:t>
      </w:r>
    </w:p>
    <w:p w:rsidR="00C26A95" w:rsidRDefault="00C26A95">
      <w:pPr>
        <w:rPr>
          <w:position w:val="2"/>
          <w:sz w:val="18"/>
        </w:rPr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pStyle w:val="ListParagraph"/>
        <w:numPr>
          <w:ilvl w:val="1"/>
          <w:numId w:val="3"/>
        </w:numPr>
        <w:tabs>
          <w:tab w:val="left" w:pos="614"/>
        </w:tabs>
        <w:spacing w:before="100"/>
        <w:ind w:left="614" w:hanging="254"/>
        <w:rPr>
          <w:b/>
          <w:sz w:val="18"/>
        </w:rPr>
      </w:pPr>
      <w:r>
        <w:rPr>
          <w:b/>
          <w:spacing w:val="-2"/>
          <w:sz w:val="18"/>
          <w:u w:val="single"/>
        </w:rPr>
        <w:lastRenderedPageBreak/>
        <w:t xml:space="preserve"> </w:t>
      </w:r>
      <w:r>
        <w:rPr>
          <w:b/>
          <w:sz w:val="18"/>
          <w:u w:val="single"/>
        </w:rPr>
        <w:t>Health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Hazards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or Risks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From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Exposure:</w:t>
      </w:r>
    </w:p>
    <w:p w:rsidR="00C26A95" w:rsidRDefault="001D261B">
      <w:pPr>
        <w:spacing w:before="72"/>
        <w:ind w:left="360"/>
        <w:rPr>
          <w:rFonts w:ascii="Arial"/>
          <w:b/>
          <w:sz w:val="18"/>
        </w:rPr>
      </w:pPr>
      <w:r>
        <w:rPr>
          <w:rFonts w:ascii="Arial"/>
          <w:b/>
          <w:sz w:val="18"/>
        </w:rPr>
        <w:t>Symptoms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Overexposure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Route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Exposure:</w:t>
      </w:r>
    </w:p>
    <w:p w:rsidR="00C26A95" w:rsidRDefault="001D261B">
      <w:pPr>
        <w:pStyle w:val="BodyText"/>
        <w:spacing w:before="38"/>
      </w:pP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significant routes of overexposure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 product are</w:t>
      </w:r>
      <w:r>
        <w:rPr>
          <w:spacing w:val="-3"/>
        </w:rPr>
        <w:t xml:space="preserve"> </w:t>
      </w:r>
      <w:r>
        <w:t>by contact with</w:t>
      </w:r>
      <w:r>
        <w:rPr>
          <w:spacing w:val="-3"/>
        </w:rPr>
        <w:t xml:space="preserve"> </w:t>
      </w:r>
      <w:r>
        <w:t>skin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eyes. The</w:t>
      </w:r>
      <w:r>
        <w:rPr>
          <w:spacing w:val="-3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of overexposure</w:t>
      </w:r>
      <w:r>
        <w:rPr>
          <w:spacing w:val="-3"/>
        </w:rPr>
        <w:t xml:space="preserve"> </w:t>
      </w:r>
      <w:r>
        <w:t>are described in the following paragraphs.</w:t>
      </w:r>
    </w:p>
    <w:p w:rsidR="00C26A95" w:rsidRDefault="001D261B">
      <w:pPr>
        <w:pStyle w:val="Heading2"/>
        <w:spacing w:before="37"/>
        <w:ind w:left="360"/>
      </w:pPr>
      <w:r>
        <w:rPr>
          <w:spacing w:val="-2"/>
        </w:rPr>
        <w:t>Acute:</w:t>
      </w:r>
    </w:p>
    <w:p w:rsidR="00C26A95" w:rsidRDefault="001D261B">
      <w:pPr>
        <w:pStyle w:val="BodyText"/>
        <w:spacing w:before="62" w:line="312" w:lineRule="auto"/>
        <w:ind w:left="811" w:right="5345"/>
      </w:pPr>
      <w:r>
        <w:t>Inhalation: None expected when used under normal conditions. Skin</w:t>
      </w:r>
      <w:r>
        <w:rPr>
          <w:spacing w:val="-8"/>
        </w:rPr>
        <w:t xml:space="preserve"> </w:t>
      </w:r>
      <w:r>
        <w:t>Contact:</w:t>
      </w:r>
      <w:r>
        <w:rPr>
          <w:spacing w:val="-7"/>
        </w:rPr>
        <w:t xml:space="preserve"> </w:t>
      </w:r>
      <w:r>
        <w:t>None</w:t>
      </w:r>
      <w:r>
        <w:rPr>
          <w:spacing w:val="-8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conditions. Eye</w:t>
      </w:r>
      <w:r>
        <w:rPr>
          <w:spacing w:val="-4"/>
        </w:rPr>
        <w:t xml:space="preserve"> </w:t>
      </w:r>
      <w:r>
        <w:t>Contact:</w:t>
      </w:r>
      <w:r>
        <w:rPr>
          <w:spacing w:val="-3"/>
        </w:rPr>
        <w:t xml:space="preserve"> </w:t>
      </w:r>
      <w:r>
        <w:t>None</w:t>
      </w:r>
      <w:r>
        <w:rPr>
          <w:spacing w:val="-4"/>
        </w:rPr>
        <w:t xml:space="preserve"> </w:t>
      </w:r>
      <w:r>
        <w:t>expected when used under norm</w:t>
      </w:r>
      <w:r>
        <w:t>al conditions. Ingestion: None expected when used under normal conditions.</w:t>
      </w:r>
    </w:p>
    <w:p w:rsidR="00C26A95" w:rsidRDefault="001D261B">
      <w:pPr>
        <w:spacing w:line="220" w:lineRule="exact"/>
        <w:ind w:left="360"/>
        <w:rPr>
          <w:sz w:val="20"/>
        </w:rPr>
      </w:pPr>
      <w:r>
        <w:rPr>
          <w:rFonts w:ascii="Arial"/>
          <w:b/>
          <w:sz w:val="18"/>
        </w:rPr>
        <w:t xml:space="preserve">Chronic: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available.</w:t>
      </w:r>
    </w:p>
    <w:p w:rsidR="00C26A95" w:rsidRDefault="001D261B">
      <w:pPr>
        <w:pStyle w:val="Heading2"/>
        <w:spacing w:before="57"/>
        <w:ind w:left="360"/>
      </w:pPr>
      <w:r>
        <w:t>Target</w:t>
      </w:r>
      <w:r>
        <w:rPr>
          <w:spacing w:val="-3"/>
        </w:rPr>
        <w:t xml:space="preserve"> </w:t>
      </w:r>
      <w:r>
        <w:rPr>
          <w:spacing w:val="-2"/>
        </w:rPr>
        <w:t>Organs:</w:t>
      </w:r>
    </w:p>
    <w:p w:rsidR="00C26A95" w:rsidRDefault="001D261B">
      <w:pPr>
        <w:pStyle w:val="BodyText"/>
        <w:spacing w:before="67" w:line="324" w:lineRule="auto"/>
        <w:ind w:right="8296"/>
      </w:pPr>
      <w:r>
        <w:t>Acute: No data available. Chronic: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available</w:t>
      </w:r>
    </w:p>
    <w:p w:rsidR="00C26A95" w:rsidRDefault="00C26A95">
      <w:pPr>
        <w:pStyle w:val="BodyText"/>
        <w:spacing w:before="59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513"/>
          <w:tab w:val="left" w:pos="11116"/>
        </w:tabs>
        <w:spacing w:before="1"/>
        <w:ind w:hanging="153"/>
      </w:pPr>
      <w:r>
        <w:rPr>
          <w:color w:val="000000"/>
          <w:shd w:val="clear" w:color="auto" w:fill="FF7130"/>
        </w:rPr>
        <w:t>COMPOSITION</w:t>
      </w:r>
      <w:r>
        <w:rPr>
          <w:color w:val="000000"/>
          <w:spacing w:val="-5"/>
          <w:shd w:val="clear" w:color="auto" w:fill="FF7130"/>
        </w:rPr>
        <w:t xml:space="preserve"> </w:t>
      </w:r>
      <w:r>
        <w:rPr>
          <w:color w:val="000000"/>
          <w:shd w:val="clear" w:color="auto" w:fill="FF7130"/>
        </w:rPr>
        <w:t>/</w:t>
      </w:r>
      <w:r>
        <w:rPr>
          <w:color w:val="000000"/>
          <w:spacing w:val="-1"/>
          <w:shd w:val="clear" w:color="auto" w:fill="FF7130"/>
        </w:rPr>
        <w:t xml:space="preserve"> </w:t>
      </w:r>
      <w:r>
        <w:rPr>
          <w:color w:val="000000"/>
          <w:shd w:val="clear" w:color="auto" w:fill="FF7130"/>
        </w:rPr>
        <w:t>INFORMATION</w:t>
      </w:r>
      <w:r>
        <w:rPr>
          <w:color w:val="000000"/>
          <w:spacing w:val="-9"/>
          <w:shd w:val="clear" w:color="auto" w:fill="FF7130"/>
        </w:rPr>
        <w:t xml:space="preserve"> </w:t>
      </w:r>
      <w:r>
        <w:rPr>
          <w:color w:val="000000"/>
          <w:shd w:val="clear" w:color="auto" w:fill="FF7130"/>
        </w:rPr>
        <w:t>ON</w:t>
      </w:r>
      <w:r>
        <w:rPr>
          <w:color w:val="000000"/>
          <w:spacing w:val="-5"/>
          <w:shd w:val="clear" w:color="auto" w:fill="FF7130"/>
        </w:rPr>
        <w:t xml:space="preserve"> </w:t>
      </w:r>
      <w:r>
        <w:rPr>
          <w:color w:val="000000"/>
          <w:spacing w:val="-2"/>
          <w:shd w:val="clear" w:color="auto" w:fill="FF7130"/>
        </w:rPr>
        <w:t>INGREDIENTS</w:t>
      </w:r>
      <w:r>
        <w:rPr>
          <w:color w:val="000000"/>
          <w:shd w:val="clear" w:color="auto" w:fill="FF7130"/>
        </w:rPr>
        <w:tab/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611"/>
        </w:tabs>
        <w:spacing w:before="61" w:after="30"/>
        <w:ind w:left="611" w:hanging="251"/>
        <w:rPr>
          <w:b/>
          <w:sz w:val="18"/>
          <w:u w:val="single"/>
        </w:rPr>
      </w:pP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Type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Product</w:t>
      </w:r>
      <w:r>
        <w:rPr>
          <w:b/>
          <w:sz w:val="18"/>
        </w:rPr>
        <w:t>:</w:t>
      </w:r>
      <w:r>
        <w:rPr>
          <w:b/>
          <w:spacing w:val="31"/>
          <w:sz w:val="18"/>
        </w:rPr>
        <w:t xml:space="preserve">  </w:t>
      </w:r>
      <w:r w:rsidR="004723C3">
        <w:rPr>
          <w:rFonts w:ascii="Arial MT"/>
          <w:sz w:val="18"/>
        </w:rPr>
        <w:t>Formulator county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Organic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Vegetable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4"/>
          <w:sz w:val="18"/>
        </w:rPr>
        <w:t>Oils</w:t>
      </w:r>
    </w:p>
    <w:tbl>
      <w:tblPr>
        <w:tblW w:w="0" w:type="auto"/>
        <w:tblInd w:w="370" w:type="dxa"/>
        <w:tblBorders>
          <w:top w:val="single" w:sz="8" w:space="0" w:color="FF7119"/>
          <w:left w:val="single" w:sz="8" w:space="0" w:color="FF7119"/>
          <w:bottom w:val="single" w:sz="8" w:space="0" w:color="FF7119"/>
          <w:right w:val="single" w:sz="8" w:space="0" w:color="FF7119"/>
          <w:insideH w:val="single" w:sz="8" w:space="0" w:color="FF7119"/>
          <w:insideV w:val="single" w:sz="8" w:space="0" w:color="FF71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1258"/>
        <w:gridCol w:w="1258"/>
        <w:gridCol w:w="1431"/>
        <w:gridCol w:w="4335"/>
      </w:tblGrid>
      <w:tr w:rsidR="00C26A95">
        <w:trPr>
          <w:trHeight w:val="268"/>
        </w:trPr>
        <w:tc>
          <w:tcPr>
            <w:tcW w:w="2518" w:type="dxa"/>
            <w:tcBorders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2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Ingredients:</w:t>
            </w:r>
          </w:p>
        </w:tc>
        <w:tc>
          <w:tcPr>
            <w:tcW w:w="1258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2"/>
              <w:ind w:right="34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WT%</w:t>
            </w:r>
          </w:p>
        </w:tc>
        <w:tc>
          <w:tcPr>
            <w:tcW w:w="1258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2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CAS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431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2"/>
              <w:ind w:left="267"/>
              <w:rPr>
                <w:b/>
                <w:sz w:val="18"/>
              </w:rPr>
            </w:pPr>
            <w:r>
              <w:rPr>
                <w:b/>
                <w:sz w:val="18"/>
              </w:rPr>
              <w:t>EINECS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4335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2"/>
              <w:ind w:left="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Hazard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Classification</w:t>
            </w:r>
          </w:p>
        </w:tc>
      </w:tr>
      <w:tr w:rsidR="00C26A95">
        <w:trPr>
          <w:trHeight w:val="282"/>
        </w:trPr>
        <w:tc>
          <w:tcPr>
            <w:tcW w:w="2518" w:type="dxa"/>
            <w:tcBorders>
              <w:top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7"/>
              <w:ind w:left="113" w:right="6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Organic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Broccoli</w:t>
            </w:r>
            <w:r>
              <w:rPr>
                <w:rFonts w:ascii="Arial MT"/>
                <w:spacing w:val="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Seed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Oil</w:t>
            </w:r>
          </w:p>
        </w:tc>
        <w:tc>
          <w:tcPr>
            <w:tcW w:w="1258" w:type="dxa"/>
            <w:tcBorders>
              <w:top w:val="single" w:sz="2" w:space="0" w:color="FF7119"/>
              <w:left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7"/>
              <w:ind w:right="335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100%</w:t>
            </w:r>
          </w:p>
        </w:tc>
        <w:tc>
          <w:tcPr>
            <w:tcW w:w="1258" w:type="dxa"/>
            <w:tcBorders>
              <w:top w:val="single" w:sz="2" w:space="0" w:color="FF7119"/>
              <w:left w:val="single" w:sz="2" w:space="0" w:color="FF7119"/>
              <w:right w:val="single" w:sz="2" w:space="0" w:color="FF7119"/>
            </w:tcBorders>
          </w:tcPr>
          <w:p w:rsidR="00C26A95" w:rsidRDefault="004723C3">
            <w:pPr>
              <w:pStyle w:val="TableParagraph"/>
              <w:spacing w:before="37"/>
              <w:ind w:left="102"/>
              <w:rPr>
                <w:rFonts w:ascii="Arial MT"/>
                <w:sz w:val="18"/>
              </w:rPr>
            </w:pPr>
            <w:r w:rsidRPr="004723C3">
              <w:rPr>
                <w:rFonts w:ascii="Arial MT"/>
                <w:spacing w:val="-2"/>
                <w:sz w:val="18"/>
              </w:rPr>
              <w:t>90131-63-8</w:t>
            </w:r>
          </w:p>
        </w:tc>
        <w:tc>
          <w:tcPr>
            <w:tcW w:w="1431" w:type="dxa"/>
            <w:tcBorders>
              <w:top w:val="single" w:sz="2" w:space="0" w:color="FF7119"/>
              <w:left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7"/>
              <w:ind w:left="1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N/A</w:t>
            </w:r>
          </w:p>
        </w:tc>
        <w:tc>
          <w:tcPr>
            <w:tcW w:w="4335" w:type="dxa"/>
            <w:tcBorders>
              <w:top w:val="single" w:sz="2" w:space="0" w:color="FF7119"/>
              <w:left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7"/>
              <w:ind w:left="133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Not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Classified</w:t>
            </w:r>
          </w:p>
        </w:tc>
      </w:tr>
    </w:tbl>
    <w:p w:rsidR="00C26A95" w:rsidRDefault="00C26A95">
      <w:pPr>
        <w:pStyle w:val="BodyText"/>
        <w:spacing w:before="46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26"/>
        </w:rPr>
        <w:t>FIRST</w:t>
      </w:r>
      <w:r>
        <w:rPr>
          <w:color w:val="000000"/>
          <w:spacing w:val="-4"/>
          <w:shd w:val="clear" w:color="auto" w:fill="FF7126"/>
        </w:rPr>
        <w:t xml:space="preserve"> </w:t>
      </w:r>
      <w:r>
        <w:rPr>
          <w:color w:val="000000"/>
          <w:shd w:val="clear" w:color="auto" w:fill="FF7126"/>
        </w:rPr>
        <w:t>AID</w:t>
      </w:r>
      <w:r>
        <w:rPr>
          <w:color w:val="000000"/>
          <w:spacing w:val="-4"/>
          <w:shd w:val="clear" w:color="auto" w:fill="FF7126"/>
        </w:rPr>
        <w:t xml:space="preserve"> </w:t>
      </w:r>
      <w:r>
        <w:rPr>
          <w:color w:val="000000"/>
          <w:spacing w:val="-2"/>
          <w:shd w:val="clear" w:color="auto" w:fill="FF7126"/>
        </w:rPr>
        <w:t>MEASURES</w:t>
      </w:r>
      <w:r>
        <w:rPr>
          <w:color w:val="000000"/>
          <w:shd w:val="clear" w:color="auto" w:fill="FF7126"/>
        </w:rPr>
        <w:tab/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67"/>
        <w:ind w:left="614" w:hanging="25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Description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First</w:t>
      </w:r>
      <w:r>
        <w:rPr>
          <w:spacing w:val="1"/>
          <w:u w:val="single"/>
        </w:rPr>
        <w:t xml:space="preserve"> </w:t>
      </w:r>
      <w:r>
        <w:rPr>
          <w:u w:val="single"/>
        </w:rPr>
        <w:t>Aid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Measures:</w:t>
      </w:r>
    </w:p>
    <w:p w:rsidR="00C26A95" w:rsidRDefault="001D261B">
      <w:pPr>
        <w:pStyle w:val="BodyText"/>
        <w:tabs>
          <w:tab w:val="left" w:pos="5395"/>
        </w:tabs>
        <w:spacing w:before="53" w:line="160" w:lineRule="auto"/>
        <w:ind w:left="5395" w:right="468" w:hanging="4676"/>
      </w:pPr>
      <w:r>
        <w:rPr>
          <w:rFonts w:ascii="Arial"/>
          <w:b/>
          <w:position w:val="-10"/>
        </w:rPr>
        <w:t>Eye Contact:</w:t>
      </w:r>
      <w:r>
        <w:rPr>
          <w:rFonts w:ascii="Arial"/>
          <w:b/>
          <w:position w:val="-10"/>
        </w:rPr>
        <w:tab/>
      </w:r>
      <w:r>
        <w:t>If product enters the eyes, flush with plenty of water or eye wash solution</w:t>
      </w:r>
      <w:r>
        <w:rPr>
          <w:spacing w:val="-6"/>
        </w:rPr>
        <w:t xml:space="preserve"> </w:t>
      </w:r>
      <w:r>
        <w:t>for several</w:t>
      </w:r>
      <w:r>
        <w:rPr>
          <w:spacing w:val="-8"/>
        </w:rPr>
        <w:t xml:space="preserve"> </w:t>
      </w:r>
      <w:r>
        <w:t>minutes.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medical</w:t>
      </w:r>
      <w:r>
        <w:rPr>
          <w:spacing w:val="2"/>
        </w:rPr>
        <w:t xml:space="preserve"> </w:t>
      </w:r>
      <w:r>
        <w:t>attention</w:t>
      </w:r>
      <w:r>
        <w:rPr>
          <w:spacing w:val="-11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irritation</w:t>
      </w:r>
      <w:r>
        <w:rPr>
          <w:spacing w:val="-1"/>
        </w:rPr>
        <w:t xml:space="preserve"> </w:t>
      </w:r>
      <w:r>
        <w:rPr>
          <w:spacing w:val="-2"/>
        </w:rPr>
        <w:t>persists.</w:t>
      </w:r>
    </w:p>
    <w:p w:rsidR="00C26A95" w:rsidRDefault="001D261B">
      <w:pPr>
        <w:pStyle w:val="BodyText"/>
        <w:tabs>
          <w:tab w:val="left" w:pos="5395"/>
        </w:tabs>
        <w:spacing w:before="33" w:line="160" w:lineRule="auto"/>
        <w:ind w:left="5395" w:right="427" w:hanging="4676"/>
      </w:pPr>
      <w:r>
        <w:rPr>
          <w:rFonts w:ascii="Arial"/>
          <w:b/>
          <w:position w:val="-9"/>
        </w:rPr>
        <w:t>Skin Contact:</w:t>
      </w:r>
      <w:r>
        <w:rPr>
          <w:rFonts w:ascii="Arial"/>
          <w:b/>
          <w:position w:val="-9"/>
        </w:rPr>
        <w:tab/>
      </w:r>
      <w:r>
        <w:t>Wash</w:t>
      </w:r>
      <w:r>
        <w:rPr>
          <w:spacing w:val="-7"/>
        </w:rPr>
        <w:t xml:space="preserve"> </w:t>
      </w:r>
      <w:r>
        <w:t>skin</w:t>
      </w:r>
      <w:r>
        <w:rPr>
          <w:spacing w:val="-7"/>
        </w:rPr>
        <w:t xml:space="preserve"> </w:t>
      </w:r>
      <w:r>
        <w:t>thoroughly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soap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handling.</w:t>
      </w:r>
      <w:r>
        <w:rPr>
          <w:spacing w:val="-1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t>medical attention if irritation deve</w:t>
      </w:r>
      <w:r>
        <w:t>lops and persists.</w:t>
      </w:r>
    </w:p>
    <w:p w:rsidR="00C26A95" w:rsidRDefault="001D261B">
      <w:pPr>
        <w:pStyle w:val="BodyText"/>
        <w:spacing w:before="13"/>
        <w:ind w:left="5395"/>
      </w:pPr>
      <w:r>
        <w:t>If</w:t>
      </w:r>
      <w:r>
        <w:rPr>
          <w:spacing w:val="-3"/>
        </w:rPr>
        <w:t xml:space="preserve"> </w:t>
      </w:r>
      <w:r>
        <w:t>breathing</w:t>
      </w:r>
      <w:r>
        <w:rPr>
          <w:spacing w:val="-6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difficult,</w:t>
      </w:r>
      <w:r>
        <w:rPr>
          <w:spacing w:val="-3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victim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fresh</w:t>
      </w:r>
      <w:r>
        <w:rPr>
          <w:spacing w:val="-1"/>
        </w:rPr>
        <w:t xml:space="preserve"> </w:t>
      </w:r>
      <w:r>
        <w:t>air.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necessary,</w:t>
      </w:r>
    </w:p>
    <w:p w:rsidR="00C26A95" w:rsidRDefault="00C26A95">
      <w:pPr>
        <w:pStyle w:val="BodyText"/>
        <w:sectPr w:rsidR="00C26A95"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spacing w:line="207" w:lineRule="exact"/>
        <w:ind w:left="72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Inhalation:</w:t>
      </w: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spacing w:before="199"/>
        <w:ind w:left="0"/>
        <w:rPr>
          <w:rFonts w:ascii="Arial"/>
          <w:b/>
        </w:rPr>
      </w:pPr>
    </w:p>
    <w:p w:rsidR="00C26A95" w:rsidRDefault="001D261B">
      <w:pPr>
        <w:ind w:left="720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Ingestion:</w:t>
      </w: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spacing w:before="204"/>
        <w:ind w:left="0"/>
        <w:rPr>
          <w:rFonts w:ascii="Arial"/>
          <w:b/>
        </w:rPr>
      </w:pPr>
    </w:p>
    <w:p w:rsidR="00C26A95" w:rsidRDefault="001D261B">
      <w:pPr>
        <w:spacing w:before="1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Medical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Conditions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Generally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Aggravated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by </w:t>
      </w:r>
      <w:r>
        <w:rPr>
          <w:rFonts w:ascii="Arial"/>
          <w:b/>
          <w:spacing w:val="-2"/>
          <w:sz w:val="18"/>
        </w:rPr>
        <w:t>Exposure:</w:t>
      </w:r>
    </w:p>
    <w:p w:rsidR="00C26A95" w:rsidRDefault="001D261B">
      <w:pPr>
        <w:pStyle w:val="BodyText"/>
        <w:ind w:right="462"/>
      </w:pPr>
      <w:r>
        <w:br w:type="column"/>
      </w:r>
      <w:r>
        <w:t>use</w:t>
      </w:r>
      <w:r>
        <w:rPr>
          <w:spacing w:val="-6"/>
        </w:rPr>
        <w:t xml:space="preserve"> </w:t>
      </w:r>
      <w:r>
        <w:t>artificial</w:t>
      </w:r>
      <w:r>
        <w:rPr>
          <w:spacing w:val="-3"/>
        </w:rPr>
        <w:t xml:space="preserve"> </w:t>
      </w:r>
      <w:r>
        <w:t>respiration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functions.</w:t>
      </w:r>
      <w:r>
        <w:rPr>
          <w:spacing w:val="-3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 xml:space="preserve">medical </w:t>
      </w:r>
      <w:r>
        <w:rPr>
          <w:spacing w:val="-2"/>
        </w:rPr>
        <w:t>attention.</w:t>
      </w:r>
    </w:p>
    <w:p w:rsidR="00C26A95" w:rsidRDefault="001D261B">
      <w:pPr>
        <w:pStyle w:val="BodyText"/>
        <w:spacing w:before="99"/>
        <w:ind w:right="462"/>
      </w:pPr>
      <w:r>
        <w:t>If product is swallowed, call physician or poison center if you feel unwell. If professional advice is not available, do not induce vomiting. Never induce</w:t>
      </w:r>
      <w:r>
        <w:rPr>
          <w:spacing w:val="-5"/>
        </w:rPr>
        <w:t xml:space="preserve"> </w:t>
      </w:r>
      <w:r>
        <w:t>vomiting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diluents</w:t>
      </w:r>
      <w:r>
        <w:rPr>
          <w:spacing w:val="-10"/>
        </w:rPr>
        <w:t xml:space="preserve"> </w:t>
      </w:r>
      <w:r>
        <w:t>(milk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water)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who is unconscious, having convulsions, or who cannot swallow. Seek medical advice. Take</w:t>
      </w:r>
      <w:r>
        <w:rPr>
          <w:spacing w:val="-2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label and/or SDS with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victim to the health professional.</w:t>
      </w:r>
    </w:p>
    <w:p w:rsidR="00C26A95" w:rsidRDefault="001D261B">
      <w:pPr>
        <w:pStyle w:val="BodyText"/>
        <w:spacing w:before="203"/>
      </w:pPr>
      <w:r>
        <w:t>No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available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4591" w:space="84"/>
            <w:col w:w="6845"/>
          </w:cols>
        </w:sectPr>
      </w:pPr>
    </w:p>
    <w:p w:rsidR="00C26A95" w:rsidRDefault="001D261B">
      <w:pPr>
        <w:pStyle w:val="ListParagraph"/>
        <w:numPr>
          <w:ilvl w:val="1"/>
          <w:numId w:val="2"/>
        </w:numPr>
        <w:tabs>
          <w:tab w:val="left" w:pos="614"/>
          <w:tab w:val="left" w:pos="5395"/>
        </w:tabs>
        <w:spacing w:before="32"/>
        <w:ind w:left="614" w:hanging="254"/>
        <w:rPr>
          <w:b/>
          <w:sz w:val="18"/>
          <w:u w:val="single"/>
        </w:rPr>
      </w:pPr>
      <w:r>
        <w:rPr>
          <w:b/>
          <w:sz w:val="18"/>
          <w:u w:val="single"/>
        </w:rPr>
        <w:t xml:space="preserve"> Symptoms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Effects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Both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Acute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Delayed:</w:t>
      </w:r>
      <w:r>
        <w:rPr>
          <w:b/>
          <w:sz w:val="18"/>
        </w:rPr>
        <w:tab/>
      </w:r>
      <w:r>
        <w:rPr>
          <w:rFonts w:ascii="Arial MT"/>
          <w:spacing w:val="-2"/>
          <w:sz w:val="18"/>
        </w:rPr>
        <w:t>C</w:t>
      </w:r>
      <w:r>
        <w:rPr>
          <w:rFonts w:ascii="Arial MT"/>
          <w:spacing w:val="-2"/>
          <w:sz w:val="18"/>
        </w:rPr>
        <w:t>ontact with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eyes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pacing w:val="-2"/>
          <w:sz w:val="18"/>
        </w:rPr>
        <w:t>may</w:t>
      </w:r>
      <w:r>
        <w:rPr>
          <w:rFonts w:ascii="Arial MT"/>
          <w:spacing w:val="-9"/>
          <w:sz w:val="18"/>
        </w:rPr>
        <w:t xml:space="preserve"> </w:t>
      </w:r>
      <w:r>
        <w:rPr>
          <w:rFonts w:ascii="Arial MT"/>
          <w:spacing w:val="-2"/>
          <w:sz w:val="18"/>
        </w:rPr>
        <w:t>cause</w:t>
      </w:r>
      <w:r>
        <w:rPr>
          <w:rFonts w:ascii="Arial MT"/>
          <w:spacing w:val="-12"/>
          <w:sz w:val="18"/>
        </w:rPr>
        <w:t xml:space="preserve"> </w:t>
      </w:r>
      <w:r>
        <w:rPr>
          <w:rFonts w:ascii="Arial MT"/>
          <w:spacing w:val="-2"/>
          <w:sz w:val="18"/>
        </w:rPr>
        <w:t>irritation.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614"/>
          <w:tab w:val="left" w:pos="5395"/>
        </w:tabs>
        <w:spacing w:before="62"/>
        <w:ind w:left="614" w:hanging="254"/>
        <w:rPr>
          <w:b/>
          <w:sz w:val="18"/>
          <w:u w:val="single"/>
        </w:rPr>
      </w:pP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Recommendations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to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Physicians:</w:t>
      </w:r>
      <w:r>
        <w:rPr>
          <w:b/>
          <w:sz w:val="18"/>
        </w:rPr>
        <w:tab/>
      </w:r>
      <w:r>
        <w:rPr>
          <w:rFonts w:ascii="Arial MT"/>
          <w:sz w:val="18"/>
        </w:rPr>
        <w:t>Treat symptoms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eliminate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2"/>
          <w:sz w:val="18"/>
        </w:rPr>
        <w:t>overexposure.</w:t>
      </w:r>
    </w:p>
    <w:p w:rsidR="00C26A95" w:rsidRDefault="00C26A95">
      <w:pPr>
        <w:pStyle w:val="BodyText"/>
        <w:spacing w:before="133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19"/>
        </w:rPr>
        <w:t>FIRE</w:t>
      </w:r>
      <w:r>
        <w:rPr>
          <w:color w:val="000000"/>
          <w:spacing w:val="-6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FIGHTING</w:t>
      </w:r>
      <w:r>
        <w:rPr>
          <w:color w:val="000000"/>
          <w:spacing w:val="-2"/>
          <w:shd w:val="clear" w:color="auto" w:fill="FF7119"/>
        </w:rPr>
        <w:t xml:space="preserve"> MEASURES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62"/>
        <w:ind w:left="614" w:hanging="254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Fire Extinguishing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Materials:</w:t>
      </w:r>
    </w:p>
    <w:p w:rsidR="00C26A95" w:rsidRDefault="00C26A95">
      <w:pPr>
        <w:pStyle w:val="Heading2"/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tabs>
          <w:tab w:val="left" w:pos="5395"/>
        </w:tabs>
        <w:spacing w:before="38" w:line="207" w:lineRule="exact"/>
        <w:ind w:left="720"/>
        <w:rPr>
          <w:sz w:val="18"/>
        </w:rPr>
      </w:pPr>
      <w:r>
        <w:rPr>
          <w:rFonts w:ascii="Arial"/>
          <w:b/>
          <w:sz w:val="18"/>
        </w:rPr>
        <w:t>Use the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following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fire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extinguishing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materials:</w:t>
      </w:r>
      <w:r>
        <w:rPr>
          <w:rFonts w:ascii="Arial"/>
          <w:b/>
          <w:sz w:val="18"/>
        </w:rPr>
        <w:tab/>
        <w:t>Water Spray:</w:t>
      </w:r>
      <w:r>
        <w:rPr>
          <w:rFonts w:ascii="Arial"/>
          <w:b/>
          <w:spacing w:val="44"/>
          <w:sz w:val="18"/>
        </w:rPr>
        <w:t xml:space="preserve"> </w:t>
      </w:r>
      <w:r>
        <w:rPr>
          <w:spacing w:val="-5"/>
          <w:sz w:val="18"/>
        </w:rPr>
        <w:t>No</w:t>
      </w:r>
    </w:p>
    <w:p w:rsidR="00C26A95" w:rsidRDefault="001D261B">
      <w:pPr>
        <w:spacing w:line="206" w:lineRule="exact"/>
        <w:ind w:left="5395"/>
        <w:rPr>
          <w:sz w:val="18"/>
        </w:rPr>
      </w:pPr>
      <w:r>
        <w:rPr>
          <w:rFonts w:ascii="Arial"/>
          <w:b/>
          <w:sz w:val="18"/>
        </w:rPr>
        <w:t>Foam:</w:t>
      </w:r>
      <w:r>
        <w:rPr>
          <w:rFonts w:ascii="Arial"/>
          <w:b/>
          <w:spacing w:val="50"/>
          <w:sz w:val="18"/>
        </w:rPr>
        <w:t xml:space="preserve"> </w:t>
      </w:r>
      <w:r>
        <w:rPr>
          <w:spacing w:val="-5"/>
          <w:sz w:val="18"/>
        </w:rPr>
        <w:t>Yes</w:t>
      </w:r>
    </w:p>
    <w:p w:rsidR="00C26A95" w:rsidRDefault="001D261B">
      <w:pPr>
        <w:spacing w:line="207" w:lineRule="exact"/>
        <w:ind w:left="5395"/>
        <w:rPr>
          <w:sz w:val="18"/>
        </w:rPr>
      </w:pPr>
      <w:r>
        <w:rPr>
          <w:rFonts w:ascii="Arial"/>
          <w:b/>
          <w:sz w:val="18"/>
        </w:rPr>
        <w:t>Halon:</w:t>
      </w:r>
      <w:r>
        <w:rPr>
          <w:rFonts w:ascii="Arial"/>
          <w:b/>
          <w:spacing w:val="48"/>
          <w:sz w:val="18"/>
        </w:rPr>
        <w:t xml:space="preserve"> </w:t>
      </w:r>
      <w:r>
        <w:rPr>
          <w:spacing w:val="-5"/>
          <w:sz w:val="18"/>
        </w:rPr>
        <w:t>Yes</w:t>
      </w:r>
    </w:p>
    <w:p w:rsidR="00C26A95" w:rsidRDefault="001D261B">
      <w:pPr>
        <w:spacing w:before="47"/>
        <w:ind w:left="720" w:right="1461"/>
        <w:rPr>
          <w:sz w:val="18"/>
        </w:rPr>
      </w:pPr>
      <w:r>
        <w:br w:type="column"/>
      </w:r>
      <w:r>
        <w:rPr>
          <w:rFonts w:ascii="Arial" w:hAnsi="Arial"/>
          <w:b/>
          <w:sz w:val="18"/>
        </w:rPr>
        <w:t>Carbon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Dioxide: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sz w:val="18"/>
        </w:rPr>
        <w:t xml:space="preserve">Yes </w:t>
      </w:r>
      <w:r>
        <w:rPr>
          <w:rFonts w:ascii="Arial" w:hAnsi="Arial"/>
          <w:b/>
          <w:sz w:val="18"/>
        </w:rPr>
        <w:t>Dry Chemical: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sz w:val="18"/>
        </w:rPr>
        <w:t xml:space="preserve">Yes </w:t>
      </w:r>
      <w:r>
        <w:rPr>
          <w:rFonts w:ascii="Arial" w:hAnsi="Arial"/>
          <w:b/>
          <w:sz w:val="18"/>
        </w:rPr>
        <w:t>Other: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sz w:val="18"/>
        </w:rPr>
        <w:t>Any “C” Class</w:t>
      </w:r>
    </w:p>
    <w:p w:rsidR="00C26A95" w:rsidRDefault="00C26A95">
      <w:pPr>
        <w:rPr>
          <w:sz w:val="18"/>
        </w:rPr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6881" w:space="655"/>
            <w:col w:w="3984"/>
          </w:cols>
        </w:sectPr>
      </w:pP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42"/>
        <w:ind w:left="614" w:hanging="25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Unusual</w:t>
      </w:r>
      <w:r>
        <w:rPr>
          <w:spacing w:val="1"/>
          <w:u w:val="single"/>
        </w:rPr>
        <w:t xml:space="preserve"> </w:t>
      </w:r>
      <w:r>
        <w:rPr>
          <w:u w:val="single"/>
        </w:rPr>
        <w:t>Fire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8"/>
          <w:u w:val="single"/>
        </w:rPr>
        <w:t xml:space="preserve"> </w:t>
      </w:r>
      <w:r>
        <w:rPr>
          <w:u w:val="single"/>
        </w:rPr>
        <w:t>Explosion</w:t>
      </w:r>
      <w:r>
        <w:rPr>
          <w:spacing w:val="-2"/>
          <w:u w:val="single"/>
        </w:rPr>
        <w:t xml:space="preserve"> Hazards:</w:t>
      </w:r>
    </w:p>
    <w:p w:rsidR="00C26A95" w:rsidRDefault="001D261B">
      <w:pPr>
        <w:pStyle w:val="BodyText"/>
        <w:tabs>
          <w:tab w:val="left" w:pos="5395"/>
        </w:tabs>
        <w:spacing w:before="33" w:line="278" w:lineRule="auto"/>
        <w:ind w:right="3945"/>
      </w:pPr>
      <w:r>
        <w:t>Contains</w:t>
      </w:r>
      <w:r>
        <w:rPr>
          <w:spacing w:val="-5"/>
        </w:rPr>
        <w:t xml:space="preserve"> </w:t>
      </w:r>
      <w:r>
        <w:t>oil. May</w:t>
      </w:r>
      <w:r>
        <w:rPr>
          <w:spacing w:val="-6"/>
        </w:rPr>
        <w:t xml:space="preserve"> </w:t>
      </w:r>
      <w:r>
        <w:t>splatter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foam from</w:t>
      </w:r>
      <w:r>
        <w:rPr>
          <w:spacing w:val="-4"/>
        </w:rPr>
        <w:t xml:space="preserve"> </w:t>
      </w:r>
      <w:r>
        <w:t>contact with</w:t>
      </w:r>
      <w:r>
        <w:rPr>
          <w:spacing w:val="-1"/>
        </w:rPr>
        <w:t xml:space="preserve"> </w:t>
      </w:r>
      <w:r>
        <w:t>water.</w:t>
      </w:r>
      <w:r>
        <w:rPr>
          <w:spacing w:val="-8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contact with</w:t>
      </w:r>
      <w:r>
        <w:rPr>
          <w:spacing w:val="-6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oil. Explosive Sensitivity to Mechanical Impact:</w:t>
      </w:r>
      <w:r>
        <w:tab/>
      </w:r>
      <w:r>
        <w:rPr>
          <w:spacing w:val="-6"/>
        </w:rPr>
        <w:t>No</w:t>
      </w:r>
    </w:p>
    <w:p w:rsidR="00C26A95" w:rsidRDefault="001D261B">
      <w:pPr>
        <w:pStyle w:val="BodyText"/>
        <w:tabs>
          <w:tab w:val="left" w:pos="5395"/>
        </w:tabs>
        <w:spacing w:before="28"/>
      </w:pPr>
      <w:r>
        <w:t>Explosive</w:t>
      </w:r>
      <w:r>
        <w:rPr>
          <w:spacing w:val="-5"/>
        </w:rPr>
        <w:t xml:space="preserve"> </w:t>
      </w:r>
      <w:r>
        <w:t>Sensitivity</w:t>
      </w:r>
      <w:r>
        <w:rPr>
          <w:spacing w:val="-7"/>
        </w:rPr>
        <w:t xml:space="preserve"> </w:t>
      </w:r>
      <w:r>
        <w:t>to Static</w:t>
      </w:r>
      <w:r>
        <w:rPr>
          <w:spacing w:val="-3"/>
        </w:rPr>
        <w:t xml:space="preserve"> </w:t>
      </w:r>
      <w:r>
        <w:rPr>
          <w:spacing w:val="-2"/>
        </w:rPr>
        <w:t>Discharge:</w:t>
      </w:r>
      <w:r>
        <w:tab/>
      </w:r>
      <w:r>
        <w:rPr>
          <w:spacing w:val="-5"/>
        </w:rPr>
        <w:t>No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C26A95">
      <w:pPr>
        <w:pStyle w:val="BodyText"/>
        <w:ind w:left="0"/>
      </w:pPr>
    </w:p>
    <w:p w:rsidR="00C26A95" w:rsidRDefault="00C26A95">
      <w:pPr>
        <w:pStyle w:val="BodyText"/>
        <w:ind w:left="0"/>
      </w:pPr>
    </w:p>
    <w:p w:rsidR="00C26A95" w:rsidRDefault="00C26A95">
      <w:pPr>
        <w:pStyle w:val="BodyText"/>
        <w:ind w:left="0"/>
      </w:pPr>
    </w:p>
    <w:p w:rsidR="00C26A95" w:rsidRDefault="00C26A95">
      <w:pPr>
        <w:pStyle w:val="BodyText"/>
        <w:spacing w:before="64"/>
        <w:ind w:left="0"/>
      </w:pP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ind w:left="614" w:hanging="254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-5"/>
          <w:u w:val="single"/>
        </w:rPr>
        <w:t xml:space="preserve"> </w:t>
      </w:r>
      <w:r>
        <w:rPr>
          <w:u w:val="single"/>
        </w:rPr>
        <w:t>Fire-Fighting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Procedures:</w:t>
      </w:r>
    </w:p>
    <w:p w:rsidR="00C26A95" w:rsidRDefault="001D261B">
      <w:pPr>
        <w:pStyle w:val="ListParagraph"/>
        <w:numPr>
          <w:ilvl w:val="2"/>
          <w:numId w:val="2"/>
        </w:numPr>
        <w:tabs>
          <w:tab w:val="left" w:pos="503"/>
        </w:tabs>
        <w:spacing w:before="140" w:line="233" w:lineRule="exact"/>
        <w:ind w:left="503" w:hanging="143"/>
        <w:rPr>
          <w:rFonts w:ascii="Arial MT" w:hAnsi="Arial MT"/>
          <w:position w:val="2"/>
          <w:sz w:val="18"/>
        </w:rPr>
      </w:pPr>
      <w:r>
        <w:br w:type="column"/>
      </w:r>
      <w:r>
        <w:rPr>
          <w:rFonts w:ascii="Arial MT" w:hAnsi="Arial MT"/>
          <w:position w:val="2"/>
          <w:sz w:val="18"/>
        </w:rPr>
        <w:t>Incipient</w:t>
      </w:r>
      <w:r>
        <w:rPr>
          <w:rFonts w:ascii="Arial MT" w:hAnsi="Arial MT"/>
          <w:spacing w:val="-5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fire</w:t>
      </w:r>
      <w:r>
        <w:rPr>
          <w:rFonts w:ascii="Arial MT" w:hAnsi="Arial MT"/>
          <w:spacing w:val="-1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responders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should</w:t>
      </w:r>
      <w:r>
        <w:rPr>
          <w:rFonts w:ascii="Arial MT" w:hAnsi="Arial MT"/>
          <w:spacing w:val="-3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wear</w:t>
      </w:r>
      <w:r>
        <w:rPr>
          <w:rFonts w:ascii="Arial MT" w:hAnsi="Arial MT"/>
          <w:spacing w:val="-1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eye</w:t>
      </w:r>
      <w:r>
        <w:rPr>
          <w:rFonts w:ascii="Arial MT" w:hAnsi="Arial MT"/>
          <w:spacing w:val="-7"/>
          <w:position w:val="2"/>
          <w:sz w:val="18"/>
        </w:rPr>
        <w:t xml:space="preserve"> </w:t>
      </w:r>
      <w:r>
        <w:rPr>
          <w:rFonts w:ascii="Arial MT" w:hAnsi="Arial MT"/>
          <w:spacing w:val="-2"/>
          <w:position w:val="2"/>
          <w:sz w:val="18"/>
        </w:rPr>
        <w:t>protection.</w:t>
      </w:r>
    </w:p>
    <w:p w:rsidR="00C26A95" w:rsidRDefault="001D261B">
      <w:pPr>
        <w:pStyle w:val="ListParagraph"/>
        <w:numPr>
          <w:ilvl w:val="2"/>
          <w:numId w:val="2"/>
        </w:numPr>
        <w:tabs>
          <w:tab w:val="left" w:pos="503"/>
        </w:tabs>
        <w:spacing w:before="12" w:line="211" w:lineRule="auto"/>
        <w:ind w:right="503" w:firstLine="0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7288832" behindDoc="1" locked="0" layoutInCell="1" allowOverlap="1">
                <wp:simplePos x="0" y="0"/>
                <wp:positionH relativeFrom="page">
                  <wp:posOffset>3654552</wp:posOffset>
                </wp:positionH>
                <wp:positionV relativeFrom="paragraph">
                  <wp:posOffset>-7739</wp:posOffset>
                </wp:positionV>
                <wp:extent cx="3633470" cy="2717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271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271780">
                              <a:moveTo>
                                <a:pt x="3633203" y="0"/>
                              </a:moveTo>
                              <a:lnTo>
                                <a:pt x="0" y="0"/>
                              </a:lnTo>
                              <a:lnTo>
                                <a:pt x="0" y="140208"/>
                              </a:lnTo>
                              <a:lnTo>
                                <a:pt x="0" y="271272"/>
                              </a:lnTo>
                              <a:lnTo>
                                <a:pt x="3633203" y="271272"/>
                              </a:lnTo>
                              <a:lnTo>
                                <a:pt x="3633203" y="140208"/>
                              </a:lnTo>
                              <a:lnTo>
                                <a:pt x="36332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3B6CE" id="Graphic 10" o:spid="_x0000_s1026" style="position:absolute;margin-left:287.75pt;margin-top:-.6pt;width:286.1pt;height:21.4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27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" path="m3633203,l,,,140208,,271272r3633203,l3633203,140208,3633203,xe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2"/>
          <w:sz w:val="18"/>
        </w:rPr>
        <w:t>Structural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firefighters</w:t>
      </w:r>
      <w:r>
        <w:rPr>
          <w:rFonts w:ascii="Arial MT" w:hAnsi="Arial MT"/>
          <w:spacing w:val="-8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must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wear</w:t>
      </w:r>
      <w:r>
        <w:rPr>
          <w:rFonts w:ascii="Arial MT" w:hAnsi="Arial MT"/>
          <w:spacing w:val="-3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Self-Contained</w:t>
      </w:r>
      <w:r>
        <w:rPr>
          <w:rFonts w:ascii="Arial MT" w:hAnsi="Arial MT"/>
          <w:spacing w:val="-5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Breathing</w:t>
      </w:r>
      <w:r>
        <w:rPr>
          <w:rFonts w:ascii="Arial MT" w:hAnsi="Arial MT"/>
          <w:spacing w:val="-9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 xml:space="preserve">Apparatus </w:t>
      </w:r>
      <w:r>
        <w:rPr>
          <w:rFonts w:ascii="Arial MT" w:hAnsi="Arial MT"/>
          <w:sz w:val="18"/>
        </w:rPr>
        <w:t>(SCBA) and full protective equipment.</w:t>
      </w:r>
    </w:p>
    <w:p w:rsidR="00C26A95" w:rsidRDefault="001D261B">
      <w:pPr>
        <w:pStyle w:val="ListParagraph"/>
        <w:numPr>
          <w:ilvl w:val="2"/>
          <w:numId w:val="2"/>
        </w:numPr>
        <w:tabs>
          <w:tab w:val="left" w:pos="503"/>
        </w:tabs>
        <w:spacing w:before="18" w:line="225" w:lineRule="auto"/>
        <w:ind w:right="734" w:firstLine="0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7289344" behindDoc="1" locked="0" layoutInCell="1" allowOverlap="1">
                <wp:simplePos x="0" y="0"/>
                <wp:positionH relativeFrom="page">
                  <wp:posOffset>3654552</wp:posOffset>
                </wp:positionH>
                <wp:positionV relativeFrom="paragraph">
                  <wp:posOffset>143542</wp:posOffset>
                </wp:positionV>
                <wp:extent cx="3633470" cy="1314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131445">
                              <a:moveTo>
                                <a:pt x="3633215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3633215" y="131064"/>
                              </a:lnTo>
                              <a:lnTo>
                                <a:pt x="3633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B5F4B" id="Graphic 11" o:spid="_x0000_s1026" style="position:absolute;margin-left:287.75pt;margin-top:11.3pt;width:286.1pt;height:10.35pt;z-index:-1602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" path="m3633215,l,,,131064r3633215,l3633215,xe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2"/>
          <w:sz w:val="18"/>
        </w:rPr>
        <w:t>Isolate</w:t>
      </w:r>
      <w:r>
        <w:rPr>
          <w:rFonts w:ascii="Arial MT" w:hAnsi="Arial MT"/>
          <w:spacing w:val="-9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materials not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yet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involved</w:t>
      </w:r>
      <w:r>
        <w:rPr>
          <w:rFonts w:ascii="Arial MT" w:hAnsi="Arial MT"/>
          <w:spacing w:val="-4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in</w:t>
      </w:r>
      <w:r>
        <w:rPr>
          <w:rFonts w:ascii="Arial MT" w:hAnsi="Arial MT"/>
          <w:spacing w:val="-5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the</w:t>
      </w:r>
      <w:r>
        <w:rPr>
          <w:rFonts w:ascii="Arial MT" w:hAnsi="Arial MT"/>
          <w:spacing w:val="-9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fire</w:t>
      </w:r>
      <w:r>
        <w:rPr>
          <w:rFonts w:ascii="Arial MT" w:hAnsi="Arial MT"/>
          <w:spacing w:val="-4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and</w:t>
      </w:r>
      <w:r>
        <w:rPr>
          <w:rFonts w:ascii="Arial MT" w:hAnsi="Arial MT"/>
          <w:spacing w:val="-5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protect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 xml:space="preserve">personnel. </w:t>
      </w:r>
      <w:r>
        <w:rPr>
          <w:rFonts w:ascii="Arial MT" w:hAnsi="Arial MT"/>
          <w:sz w:val="18"/>
        </w:rPr>
        <w:t>Move containers from fire area if this can be done without risk; otherwise, cool with carefully applied water sp</w:t>
      </w:r>
      <w:r>
        <w:rPr>
          <w:rFonts w:ascii="Arial MT" w:hAnsi="Arial MT"/>
          <w:sz w:val="18"/>
        </w:rPr>
        <w:t>ray.</w:t>
      </w:r>
    </w:p>
    <w:p w:rsidR="00C26A95" w:rsidRDefault="001D261B">
      <w:pPr>
        <w:pStyle w:val="ListParagraph"/>
        <w:numPr>
          <w:ilvl w:val="2"/>
          <w:numId w:val="2"/>
        </w:numPr>
        <w:tabs>
          <w:tab w:val="left" w:pos="503"/>
        </w:tabs>
        <w:spacing w:before="26" w:line="211" w:lineRule="auto"/>
        <w:ind w:right="423" w:firstLine="0"/>
        <w:rPr>
          <w:rFonts w:ascii="Arial MT" w:hAnsi="Arial MT"/>
          <w:sz w:val="18"/>
        </w:rPr>
      </w:pPr>
      <w:r>
        <w:rPr>
          <w:rFonts w:ascii="Arial MT" w:hAnsi="Arial MT"/>
          <w:noProof/>
          <w:sz w:val="18"/>
        </w:rPr>
        <mc:AlternateContent>
          <mc:Choice Requires="wps">
            <w:drawing>
              <wp:anchor distT="0" distB="0" distL="0" distR="0" simplePos="0" relativeHeight="487289856" behindDoc="1" locked="0" layoutInCell="1" allowOverlap="1">
                <wp:simplePos x="0" y="0"/>
                <wp:positionH relativeFrom="page">
                  <wp:posOffset>3654552</wp:posOffset>
                </wp:positionH>
                <wp:positionV relativeFrom="paragraph">
                  <wp:posOffset>141100</wp:posOffset>
                </wp:positionV>
                <wp:extent cx="3633470" cy="1314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131445">
                              <a:moveTo>
                                <a:pt x="3633215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3633215" y="131064"/>
                              </a:lnTo>
                              <a:lnTo>
                                <a:pt x="3633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3B34C" id="Graphic 12" o:spid="_x0000_s1026" style="position:absolute;margin-left:287.75pt;margin-top:11.1pt;width:286.1pt;height:10.35pt;z-index:-1602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" path="m3633215,l,,,131064r3633215,l3633215,xe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position w:val="2"/>
          <w:sz w:val="18"/>
        </w:rPr>
        <w:t>If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possible,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prevent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run-off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water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from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entering</w:t>
      </w:r>
      <w:r>
        <w:rPr>
          <w:rFonts w:ascii="Arial MT" w:hAnsi="Arial MT"/>
          <w:spacing w:val="-8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storm</w:t>
      </w:r>
      <w:r>
        <w:rPr>
          <w:rFonts w:ascii="Arial MT" w:hAnsi="Arial MT"/>
          <w:spacing w:val="-2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drains,</w:t>
      </w:r>
      <w:r>
        <w:rPr>
          <w:rFonts w:ascii="Arial MT" w:hAnsi="Arial MT"/>
          <w:spacing w:val="-6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>bodies</w:t>
      </w:r>
      <w:r>
        <w:rPr>
          <w:rFonts w:ascii="Arial MT" w:hAnsi="Arial MT"/>
          <w:spacing w:val="-4"/>
          <w:position w:val="2"/>
          <w:sz w:val="18"/>
        </w:rPr>
        <w:t xml:space="preserve"> </w:t>
      </w:r>
      <w:r>
        <w:rPr>
          <w:rFonts w:ascii="Arial MT" w:hAnsi="Arial MT"/>
          <w:position w:val="2"/>
          <w:sz w:val="18"/>
        </w:rPr>
        <w:t xml:space="preserve">of </w:t>
      </w:r>
      <w:r>
        <w:rPr>
          <w:rFonts w:ascii="Arial MT" w:hAnsi="Arial MT"/>
          <w:sz w:val="18"/>
        </w:rPr>
        <w:t>water, or other environmentally sensitive areas.</w:t>
      </w:r>
    </w:p>
    <w:p w:rsidR="00C26A95" w:rsidRDefault="00C26A95">
      <w:pPr>
        <w:pStyle w:val="ListParagraph"/>
        <w:spacing w:line="211" w:lineRule="auto"/>
        <w:rPr>
          <w:rFonts w:ascii="Arial MT" w:hAnsi="Arial MT"/>
          <w:sz w:val="18"/>
        </w:rPr>
        <w:sectPr w:rsidR="00C26A95">
          <w:pgSz w:w="12240" w:h="15840"/>
          <w:pgMar w:top="1000" w:right="360" w:bottom="1000" w:left="360" w:header="721" w:footer="819" w:gutter="0"/>
          <w:cols w:num="2" w:space="720" w:equalWidth="0">
            <w:col w:w="3589" w:space="1447"/>
            <w:col w:w="6484"/>
          </w:cols>
        </w:sectPr>
      </w:pPr>
    </w:p>
    <w:p w:rsidR="00C26A95" w:rsidRDefault="00C26A95">
      <w:pPr>
        <w:pStyle w:val="BodyText"/>
        <w:spacing w:before="125"/>
        <w:ind w:left="0"/>
        <w:rPr>
          <w:sz w:val="20"/>
        </w:rPr>
      </w:pPr>
    </w:p>
    <w:tbl>
      <w:tblPr>
        <w:tblW w:w="0" w:type="auto"/>
        <w:tblInd w:w="365" w:type="dxa"/>
        <w:tblBorders>
          <w:top w:val="single" w:sz="6" w:space="0" w:color="FF7119"/>
          <w:left w:val="single" w:sz="6" w:space="0" w:color="FF7119"/>
          <w:bottom w:val="single" w:sz="6" w:space="0" w:color="FF7119"/>
          <w:right w:val="single" w:sz="6" w:space="0" w:color="FF7119"/>
          <w:insideH w:val="single" w:sz="6" w:space="0" w:color="FF7119"/>
          <w:insideV w:val="single" w:sz="6" w:space="0" w:color="FF71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00"/>
        <w:gridCol w:w="1288"/>
        <w:gridCol w:w="285"/>
        <w:gridCol w:w="1262"/>
        <w:gridCol w:w="1440"/>
        <w:gridCol w:w="1440"/>
        <w:gridCol w:w="989"/>
        <w:gridCol w:w="305"/>
      </w:tblGrid>
      <w:tr w:rsidR="00C26A95">
        <w:trPr>
          <w:trHeight w:val="234"/>
        </w:trPr>
        <w:tc>
          <w:tcPr>
            <w:tcW w:w="1246" w:type="dxa"/>
            <w:vMerge w:val="restart"/>
            <w:tcBorders>
              <w:bottom w:val="nil"/>
              <w:right w:val="nil"/>
            </w:tcBorders>
          </w:tcPr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spacing w:before="181"/>
              <w:rPr>
                <w:rFonts w:ascii="Arial MT"/>
                <w:sz w:val="18"/>
              </w:rPr>
            </w:pPr>
          </w:p>
          <w:p w:rsidR="00C26A95" w:rsidRDefault="001D261B">
            <w:pPr>
              <w:pStyle w:val="TableParagraph"/>
              <w:ind w:left="46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Health</w:t>
            </w:r>
          </w:p>
        </w:tc>
        <w:tc>
          <w:tcPr>
            <w:tcW w:w="2500" w:type="dxa"/>
            <w:tcBorders>
              <w:left w:val="nil"/>
              <w:bottom w:val="nil"/>
              <w:right w:val="nil"/>
            </w:tcBorders>
          </w:tcPr>
          <w:p w:rsidR="00C26A95" w:rsidRDefault="001D261B">
            <w:pPr>
              <w:pStyle w:val="TableParagraph"/>
              <w:spacing w:line="206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NFPA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RATING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</w:p>
        </w:tc>
        <w:tc>
          <w:tcPr>
            <w:tcW w:w="1288" w:type="dxa"/>
            <w:vMerge w:val="restart"/>
            <w:tcBorders>
              <w:left w:val="nil"/>
              <w:bottom w:val="nil"/>
            </w:tcBorders>
          </w:tcPr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spacing w:before="181"/>
              <w:rPr>
                <w:rFonts w:ascii="Arial MT"/>
                <w:sz w:val="18"/>
              </w:rPr>
            </w:pPr>
          </w:p>
          <w:p w:rsidR="00C26A95" w:rsidRDefault="001D261B">
            <w:pPr>
              <w:pStyle w:val="TableParagraph"/>
              <w:ind w:left="223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Reactivity</w:t>
            </w:r>
          </w:p>
        </w:tc>
        <w:tc>
          <w:tcPr>
            <w:tcW w:w="5721" w:type="dxa"/>
            <w:gridSpan w:val="6"/>
            <w:tcBorders>
              <w:bottom w:val="nil"/>
            </w:tcBorders>
          </w:tcPr>
          <w:p w:rsidR="00C26A95" w:rsidRDefault="001D261B">
            <w:pPr>
              <w:pStyle w:val="TableParagraph"/>
              <w:spacing w:line="206" w:lineRule="exact"/>
              <w:ind w:left="1875"/>
              <w:rPr>
                <w:b/>
                <w:sz w:val="18"/>
              </w:rPr>
            </w:pPr>
            <w:r>
              <w:rPr>
                <w:b/>
                <w:sz w:val="18"/>
              </w:rPr>
              <w:t>HMIS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RATING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</w:p>
        </w:tc>
      </w:tr>
      <w:tr w:rsidR="00C26A95">
        <w:trPr>
          <w:trHeight w:val="316"/>
        </w:trPr>
        <w:tc>
          <w:tcPr>
            <w:tcW w:w="1246" w:type="dxa"/>
            <w:vMerge/>
            <w:tcBorders>
              <w:top w:val="nil"/>
              <w:bottom w:val="nil"/>
              <w:right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6A95" w:rsidRDefault="00C26A95">
            <w:pPr>
              <w:pStyle w:val="TableParagraph"/>
              <w:spacing w:before="37"/>
              <w:rPr>
                <w:rFonts w:ascii="Arial MT"/>
                <w:sz w:val="18"/>
              </w:rPr>
            </w:pPr>
          </w:p>
          <w:p w:rsidR="00C26A95" w:rsidRDefault="001D261B">
            <w:pPr>
              <w:pStyle w:val="TableParagraph"/>
              <w:spacing w:before="1"/>
              <w:ind w:left="650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1904" behindDoc="1" locked="0" layoutInCell="1" allowOverlap="1">
                      <wp:simplePos x="0" y="0"/>
                      <wp:positionH relativeFrom="column">
                        <wp:posOffset>-33859</wp:posOffset>
                      </wp:positionH>
                      <wp:positionV relativeFrom="paragraph">
                        <wp:posOffset>165759</wp:posOffset>
                      </wp:positionV>
                      <wp:extent cx="1515110" cy="15087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110" cy="1508760"/>
                                <a:chOff x="0" y="0"/>
                                <a:chExt cx="1515110" cy="1508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58951" y="381000"/>
                                  <a:ext cx="749935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53110">
                                      <a:moveTo>
                                        <a:pt x="381000" y="0"/>
                                      </a:moveTo>
                                      <a:lnTo>
                                        <a:pt x="0" y="371855"/>
                                      </a:lnTo>
                                      <a:lnTo>
                                        <a:pt x="368808" y="752855"/>
                                      </a:lnTo>
                                      <a:lnTo>
                                        <a:pt x="749808" y="380999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58951" y="381000"/>
                                  <a:ext cx="749935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53110">
                                      <a:moveTo>
                                        <a:pt x="0" y="371855"/>
                                      </a:moveTo>
                                      <a:lnTo>
                                        <a:pt x="368808" y="752855"/>
                                      </a:lnTo>
                                      <a:lnTo>
                                        <a:pt x="749808" y="380999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371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74904" y="752855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381000" y="0"/>
                                      </a:moveTo>
                                      <a:lnTo>
                                        <a:pt x="0" y="371856"/>
                                      </a:lnTo>
                                      <a:lnTo>
                                        <a:pt x="368808" y="749808"/>
                                      </a:lnTo>
                                      <a:lnTo>
                                        <a:pt x="749808" y="377952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74904" y="752855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0" y="371856"/>
                                      </a:moveTo>
                                      <a:lnTo>
                                        <a:pt x="368808" y="749808"/>
                                      </a:lnTo>
                                      <a:lnTo>
                                        <a:pt x="749808" y="377952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3718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90143" y="6095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381000" y="0"/>
                                      </a:moveTo>
                                      <a:lnTo>
                                        <a:pt x="0" y="371855"/>
                                      </a:lnTo>
                                      <a:lnTo>
                                        <a:pt x="368808" y="749807"/>
                                      </a:lnTo>
                                      <a:lnTo>
                                        <a:pt x="749808" y="377951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90143" y="6095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0" y="371855"/>
                                      </a:moveTo>
                                      <a:lnTo>
                                        <a:pt x="368808" y="749807"/>
                                      </a:lnTo>
                                      <a:lnTo>
                                        <a:pt x="749808" y="377951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371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095" y="377952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381000" y="0"/>
                                      </a:moveTo>
                                      <a:lnTo>
                                        <a:pt x="0" y="371855"/>
                                      </a:lnTo>
                                      <a:lnTo>
                                        <a:pt x="368808" y="749807"/>
                                      </a:lnTo>
                                      <a:lnTo>
                                        <a:pt x="749808" y="377951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33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095" y="377952"/>
                                  <a:ext cx="749935" cy="7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 h="749935">
                                      <a:moveTo>
                                        <a:pt x="0" y="371855"/>
                                      </a:moveTo>
                                      <a:lnTo>
                                        <a:pt x="368808" y="749807"/>
                                      </a:lnTo>
                                      <a:lnTo>
                                        <a:pt x="749808" y="377951"/>
                                      </a:lnTo>
                                      <a:lnTo>
                                        <a:pt x="381000" y="0"/>
                                      </a:lnTo>
                                      <a:lnTo>
                                        <a:pt x="0" y="371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FBE36" id="Group 13" o:spid="_x0000_s1026" style="position:absolute;margin-left:-2.65pt;margin-top:13.05pt;width:119.3pt;height:118.8pt;z-index:-16024576;mso-wrap-distance-left:0;mso-wrap-distance-right:0" coordsize="15151,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">
                      <v:shape id="Graphic 14" o:spid="_x0000_s1027" style="position:absolute;left:7589;top:3810;width:7499;height:7531;visibility:visible;mso-wrap-style:square;v-text-anchor:top" coordsize="74993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" path="m381000,l,371855,368808,752855,749808,380999,381000,xe" fillcolor="yellow" stroked="f">
                        <v:path arrowok="t"/>
                      </v:shape>
                      <v:shape id="Graphic 15" o:spid="_x0000_s1028" style="position:absolute;left:7589;top:3810;width:7499;height:7531;visibility:visible;mso-wrap-style:square;v-text-anchor:top" coordsize="74993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" path="m,371855l368808,752855,749808,380999,381000,,,371855xe" filled="f" strokeweight=".96pt">
                        <v:path arrowok="t"/>
                      </v:shape>
                      <v:shape id="Graphic 16" o:spid="_x0000_s1029" style="position:absolute;left:3749;top:7528;width:7499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" path="m381000,l,371856,368808,749808,749808,377952,381000,xe" stroked="f">
                        <v:path arrowok="t"/>
                      </v:shape>
                      <v:shape id="Graphic 17" o:spid="_x0000_s1030" style="position:absolute;left:3749;top:7528;width:7499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" path="m,371856l368808,749808,749808,377952,381000,,,371856xe" filled="f" strokeweight=".96pt">
                        <v:path arrowok="t"/>
                      </v:shape>
                      <v:shape id="Graphic 18" o:spid="_x0000_s1031" style="position:absolute;left:3901;top:60;width:7499;height:7500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" path="m381000,l,371855,368808,749807,749808,377951,381000,xe" fillcolor="red" stroked="f">
                        <v:path arrowok="t"/>
                      </v:shape>
                      <v:shape id="Graphic 19" o:spid="_x0000_s1032" style="position:absolute;left:3901;top:60;width:7499;height:7500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" path="m,371855l368808,749807,749808,377951,381000,,,371855xe" filled="f" strokeweight=".96pt">
                        <v:path arrowok="t"/>
                      </v:shape>
                      <v:shape id="Graphic 20" o:spid="_x0000_s1033" style="position:absolute;left:60;top:3779;width:7500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" path="m381000,l,371855,368808,749807,749808,377951,381000,xe" fillcolor="#03c" stroked="f">
                        <v:path arrowok="t"/>
                      </v:shape>
                      <v:shape id="Graphic 21" o:spid="_x0000_s1034" style="position:absolute;left:60;top:3779;width:7500;height:7499;visibility:visible;mso-wrap-style:square;v-text-anchor:top" coordsize="74993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" path="m,371855l368808,749807,749808,377951,381000,,,371855x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8"/>
              </w:rPr>
              <w:t>Flammability</w:t>
            </w: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spacing w:before="157"/>
              <w:rPr>
                <w:rFonts w:ascii="Arial MT"/>
                <w:sz w:val="18"/>
              </w:rPr>
            </w:pPr>
          </w:p>
          <w:p w:rsidR="00C26A95" w:rsidRDefault="001D261B">
            <w:pPr>
              <w:pStyle w:val="TableParagraph"/>
              <w:ind w:left="1101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C26A95" w:rsidRDefault="00C26A95">
            <w:pPr>
              <w:pStyle w:val="TableParagraph"/>
              <w:spacing w:before="84"/>
              <w:rPr>
                <w:rFonts w:ascii="Arial MT"/>
              </w:rPr>
            </w:pPr>
          </w:p>
          <w:p w:rsidR="00C26A95" w:rsidRDefault="001D261B">
            <w:pPr>
              <w:pStyle w:val="TableParagraph"/>
              <w:tabs>
                <w:tab w:val="left" w:pos="1681"/>
              </w:tabs>
              <w:ind w:left="491"/>
              <w:rPr>
                <w:b/>
              </w:rPr>
            </w:pPr>
            <w:r>
              <w:rPr>
                <w:b/>
                <w:spacing w:val="-10"/>
              </w:rPr>
              <w:t>0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0</w:t>
            </w:r>
          </w:p>
          <w:p w:rsidR="00C26A95" w:rsidRDefault="001D261B">
            <w:pPr>
              <w:pStyle w:val="TableParagraph"/>
              <w:spacing w:before="84" w:line="229" w:lineRule="exact"/>
              <w:ind w:left="1101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8" w:type="dxa"/>
            <w:vMerge/>
            <w:tcBorders>
              <w:top w:val="nil"/>
              <w:left w:val="nil"/>
              <w:bottom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gridSpan w:val="6"/>
            <w:tcBorders>
              <w:top w:val="nil"/>
              <w:bottom w:val="nil"/>
            </w:tcBorders>
          </w:tcPr>
          <w:p w:rsidR="00C26A95" w:rsidRDefault="001D261B">
            <w:pPr>
              <w:pStyle w:val="TableParagraph"/>
              <w:spacing w:before="24"/>
              <w:ind w:left="1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HAZARDOUS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MATERIAL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IDENTIFICATION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SYSTEM</w:t>
            </w:r>
          </w:p>
        </w:tc>
      </w:tr>
      <w:tr w:rsidR="00C26A95">
        <w:trPr>
          <w:trHeight w:val="508"/>
        </w:trPr>
        <w:tc>
          <w:tcPr>
            <w:tcW w:w="1246" w:type="dxa"/>
            <w:vMerge/>
            <w:tcBorders>
              <w:top w:val="nil"/>
              <w:bottom w:val="nil"/>
              <w:right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gridSpan w:val="6"/>
            <w:tcBorders>
              <w:top w:val="nil"/>
              <w:bottom w:val="nil"/>
            </w:tcBorders>
          </w:tcPr>
          <w:p w:rsidR="00C26A95" w:rsidRDefault="001D261B">
            <w:pPr>
              <w:pStyle w:val="TableParagraph"/>
              <w:tabs>
                <w:tab w:val="left" w:pos="5004"/>
              </w:tabs>
              <w:spacing w:before="81"/>
              <w:ind w:left="392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0368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-24232</wp:posOffset>
                      </wp:positionV>
                      <wp:extent cx="3249295" cy="2806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9295" cy="280670"/>
                                <a:chOff x="0" y="0"/>
                                <a:chExt cx="3249295" cy="2806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249295" cy="280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9295" h="280670">
                                      <a:moveTo>
                                        <a:pt x="2791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0428"/>
                                      </a:lnTo>
                                      <a:lnTo>
                                        <a:pt x="2791968" y="280428"/>
                                      </a:lnTo>
                                      <a:lnTo>
                                        <a:pt x="2791968" y="0"/>
                                      </a:lnTo>
                                      <a:close/>
                                    </a:path>
                                    <a:path w="3249295" h="280670">
                                      <a:moveTo>
                                        <a:pt x="3249168" y="0"/>
                                      </a:moveTo>
                                      <a:lnTo>
                                        <a:pt x="2801112" y="0"/>
                                      </a:lnTo>
                                      <a:lnTo>
                                        <a:pt x="2801112" y="280428"/>
                                      </a:lnTo>
                                      <a:lnTo>
                                        <a:pt x="3249168" y="280428"/>
                                      </a:lnTo>
                                      <a:lnTo>
                                        <a:pt x="324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B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5D974" id="Group 22" o:spid="_x0000_s1026" style="position:absolute;margin-left:14.5pt;margin-top:-1.9pt;width:255.85pt;height:22.1pt;z-index:-16026112;mso-wrap-distance-left:0;mso-wrap-distance-right:0" coordsize="32492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">
                      <v:shape id="Graphic 23" o:spid="_x0000_s1027" style="position:absolute;width:32492;height:2806;visibility:visible;mso-wrap-style:square;v-text-anchor:top" coordsize="324929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" path="m2791968,l,,,280428r2791968,l2791968,xem3249168,l2801112,r,280428l3249168,280428,3249168,xe" fillcolor="#00b0f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HAZARD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(BLUE)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C26A95">
        <w:trPr>
          <w:trHeight w:val="636"/>
        </w:trPr>
        <w:tc>
          <w:tcPr>
            <w:tcW w:w="1246" w:type="dxa"/>
            <w:vMerge/>
            <w:tcBorders>
              <w:top w:val="nil"/>
              <w:bottom w:val="nil"/>
              <w:right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gridSpan w:val="6"/>
            <w:tcBorders>
              <w:top w:val="nil"/>
              <w:bottom w:val="nil"/>
            </w:tcBorders>
          </w:tcPr>
          <w:p w:rsidR="00C26A95" w:rsidRDefault="001D261B">
            <w:pPr>
              <w:pStyle w:val="TableParagraph"/>
              <w:tabs>
                <w:tab w:val="right" w:pos="5106"/>
              </w:tabs>
              <w:spacing w:before="216"/>
              <w:ind w:left="392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0880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76731</wp:posOffset>
                      </wp:positionV>
                      <wp:extent cx="3249295" cy="25336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9295" cy="253365"/>
                                <a:chOff x="0" y="0"/>
                                <a:chExt cx="3249295" cy="2533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249295" cy="253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9295" h="253365">
                                      <a:moveTo>
                                        <a:pt x="2791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2984"/>
                                      </a:lnTo>
                                      <a:lnTo>
                                        <a:pt x="2791968" y="252984"/>
                                      </a:lnTo>
                                      <a:lnTo>
                                        <a:pt x="2791968" y="0"/>
                                      </a:lnTo>
                                      <a:close/>
                                    </a:path>
                                    <a:path w="3249295" h="253365">
                                      <a:moveTo>
                                        <a:pt x="3249168" y="0"/>
                                      </a:moveTo>
                                      <a:lnTo>
                                        <a:pt x="2801112" y="0"/>
                                      </a:lnTo>
                                      <a:lnTo>
                                        <a:pt x="2801112" y="252984"/>
                                      </a:lnTo>
                                      <a:lnTo>
                                        <a:pt x="3249168" y="252984"/>
                                      </a:lnTo>
                                      <a:lnTo>
                                        <a:pt x="324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1A29C" id="Group 24" o:spid="_x0000_s1026" style="position:absolute;margin-left:14.5pt;margin-top:6.05pt;width:255.85pt;height:19.95pt;z-index:-16025600;mso-wrap-distance-left:0;mso-wrap-distance-right:0" coordsize="32492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">
                      <v:shape id="Graphic 25" o:spid="_x0000_s1027" style="position:absolute;width:32492;height:2533;visibility:visible;mso-wrap-style:square;v-text-anchor:top" coordsize="32492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" path="m2791968,l,,,252984r2791968,l2791968,xem3249168,l2801112,r,252984l3249168,252984,3249168,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FLAMMABILITY HAZARD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(RED)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C26A95">
        <w:trPr>
          <w:trHeight w:val="737"/>
        </w:trPr>
        <w:tc>
          <w:tcPr>
            <w:tcW w:w="1246" w:type="dxa"/>
            <w:vMerge/>
            <w:tcBorders>
              <w:top w:val="nil"/>
              <w:bottom w:val="nil"/>
              <w:right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5721" w:type="dxa"/>
            <w:gridSpan w:val="6"/>
            <w:tcBorders>
              <w:top w:val="nil"/>
              <w:bottom w:val="nil"/>
            </w:tcBorders>
          </w:tcPr>
          <w:p w:rsidR="00C26A95" w:rsidRDefault="00C26A95">
            <w:pPr>
              <w:pStyle w:val="TableParagraph"/>
              <w:spacing w:before="1"/>
              <w:rPr>
                <w:rFonts w:ascii="Arial MT"/>
                <w:sz w:val="18"/>
              </w:rPr>
            </w:pPr>
          </w:p>
          <w:p w:rsidR="00C26A95" w:rsidRDefault="001D261B">
            <w:pPr>
              <w:pStyle w:val="TableParagraph"/>
              <w:tabs>
                <w:tab w:val="left" w:pos="5004"/>
              </w:tabs>
              <w:spacing w:before="1"/>
              <w:ind w:left="392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291392" behindDoc="1" locked="0" layoutInCell="1" allowOverlap="1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-62841</wp:posOffset>
                      </wp:positionV>
                      <wp:extent cx="3249295" cy="262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9295" cy="262255"/>
                                <a:chOff x="0" y="0"/>
                                <a:chExt cx="3249295" cy="262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249295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9295" h="262255">
                                      <a:moveTo>
                                        <a:pt x="27919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2128"/>
                                      </a:lnTo>
                                      <a:lnTo>
                                        <a:pt x="2791968" y="262128"/>
                                      </a:lnTo>
                                      <a:lnTo>
                                        <a:pt x="2791968" y="0"/>
                                      </a:lnTo>
                                      <a:close/>
                                    </a:path>
                                    <a:path w="3249295" h="262255">
                                      <a:moveTo>
                                        <a:pt x="3249168" y="0"/>
                                      </a:moveTo>
                                      <a:lnTo>
                                        <a:pt x="2801112" y="0"/>
                                      </a:lnTo>
                                      <a:lnTo>
                                        <a:pt x="2801112" y="262128"/>
                                      </a:lnTo>
                                      <a:lnTo>
                                        <a:pt x="3249168" y="262128"/>
                                      </a:lnTo>
                                      <a:lnTo>
                                        <a:pt x="3249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3E900" id="Group 26" o:spid="_x0000_s1026" style="position:absolute;margin-left:14.5pt;margin-top:-4.95pt;width:255.85pt;height:20.65pt;z-index:-16025088;mso-wrap-distance-left:0;mso-wrap-distance-right:0" coordsize="32492,2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">
                      <v:shape id="Graphic 27" o:spid="_x0000_s1027" style="position:absolute;width:32492;height:2622;visibility:visible;mso-wrap-style:square;v-text-anchor:top" coordsize="3249295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" path="m2791968,l,,,262128r2791968,l2791968,xem3249168,l2801112,r,262128l3249168,262128,324916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HAZARD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(YELLOW)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C26A95">
        <w:trPr>
          <w:trHeight w:val="304"/>
        </w:trPr>
        <w:tc>
          <w:tcPr>
            <w:tcW w:w="5034" w:type="dxa"/>
            <w:gridSpan w:val="3"/>
            <w:vMerge w:val="restart"/>
            <w:tcBorders>
              <w:top w:val="nil"/>
            </w:tcBorders>
          </w:tcPr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spacing w:before="131"/>
              <w:rPr>
                <w:rFonts w:ascii="Arial MT"/>
                <w:sz w:val="18"/>
              </w:rPr>
            </w:pPr>
          </w:p>
          <w:p w:rsidR="00C26A95" w:rsidRDefault="001D261B">
            <w:pPr>
              <w:pStyle w:val="TableParagraph"/>
              <w:ind w:left="-1" w:right="23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Other</w:t>
            </w:r>
          </w:p>
        </w:tc>
        <w:tc>
          <w:tcPr>
            <w:tcW w:w="285" w:type="dxa"/>
            <w:vMerge w:val="restart"/>
            <w:tcBorders>
              <w:top w:val="nil"/>
              <w:right w:val="single" w:sz="4" w:space="0" w:color="000000"/>
            </w:tcBorders>
          </w:tcPr>
          <w:p w:rsidR="00C26A95" w:rsidRDefault="00C26A9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26A95" w:rsidRDefault="001D261B">
            <w:pPr>
              <w:pStyle w:val="TableParagraph"/>
              <w:spacing w:before="47"/>
              <w:ind w:left="1429"/>
              <w:rPr>
                <w:b/>
                <w:sz w:val="18"/>
              </w:rPr>
            </w:pPr>
            <w:r>
              <w:rPr>
                <w:b/>
                <w:sz w:val="18"/>
              </w:rPr>
              <w:t>PROTECTIVE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4" w:space="0" w:color="000000"/>
            </w:tcBorders>
          </w:tcPr>
          <w:p w:rsidR="00C26A95" w:rsidRDefault="00C26A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A95">
        <w:trPr>
          <w:trHeight w:val="201"/>
        </w:trPr>
        <w:tc>
          <w:tcPr>
            <w:tcW w:w="5034" w:type="dxa"/>
            <w:gridSpan w:val="3"/>
            <w:vMerge/>
            <w:tcBorders>
              <w:top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right w:val="single" w:sz="4" w:space="0" w:color="000000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A95" w:rsidRDefault="001D261B">
            <w:pPr>
              <w:pStyle w:val="TableParagraph"/>
              <w:spacing w:before="19"/>
              <w:ind w:lef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EYES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A95" w:rsidRDefault="001D261B">
            <w:pPr>
              <w:pStyle w:val="TableParagraph"/>
              <w:spacing w:before="19"/>
              <w:ind w:left="20" w:right="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RESPIRATORY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A95" w:rsidRDefault="001D261B">
            <w:pPr>
              <w:pStyle w:val="TableParagraph"/>
              <w:spacing w:before="19"/>
              <w:ind w:left="474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HANDS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A95" w:rsidRDefault="001D261B">
            <w:pPr>
              <w:pStyle w:val="TableParagraph"/>
              <w:spacing w:before="19"/>
              <w:ind w:left="297"/>
              <w:rPr>
                <w:rFonts w:ascii="Arial MT"/>
                <w:sz w:val="14"/>
              </w:rPr>
            </w:pPr>
            <w:r>
              <w:rPr>
                <w:rFonts w:ascii="Arial MT"/>
                <w:spacing w:val="-4"/>
                <w:sz w:val="14"/>
              </w:rPr>
              <w:t>BODY</w:t>
            </w:r>
          </w:p>
        </w:tc>
        <w:tc>
          <w:tcPr>
            <w:tcW w:w="305" w:type="dxa"/>
            <w:vMerge/>
            <w:tcBorders>
              <w:top w:val="nil"/>
              <w:left w:val="single" w:sz="4" w:space="0" w:color="000000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</w:tr>
      <w:tr w:rsidR="00C26A95">
        <w:trPr>
          <w:trHeight w:val="1048"/>
        </w:trPr>
        <w:tc>
          <w:tcPr>
            <w:tcW w:w="5034" w:type="dxa"/>
            <w:gridSpan w:val="3"/>
            <w:vMerge/>
            <w:tcBorders>
              <w:top w:val="nil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  <w:right w:val="single" w:sz="4" w:space="0" w:color="000000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A95" w:rsidRDefault="001D261B">
            <w:pPr>
              <w:pStyle w:val="TableParagraph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>
                  <wp:extent cx="657500" cy="655796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500" cy="65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C26A95">
            <w:pPr>
              <w:pStyle w:val="TableParagraph"/>
              <w:rPr>
                <w:rFonts w:ascii="Arial MT"/>
                <w:sz w:val="18"/>
              </w:rPr>
            </w:pPr>
          </w:p>
          <w:p w:rsidR="00C26A95" w:rsidRDefault="001D261B">
            <w:pPr>
              <w:pStyle w:val="TableParagraph"/>
              <w:ind w:left="2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See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Sect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A95" w:rsidRDefault="001D261B">
            <w:pPr>
              <w:pStyle w:val="TableParagraph"/>
              <w:ind w:left="210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w:drawing>
                <wp:inline distT="0" distB="0" distL="0" distR="0">
                  <wp:extent cx="651064" cy="64017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064" cy="6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6A95" w:rsidRDefault="00C26A95">
            <w:pPr>
              <w:pStyle w:val="TableParagraph"/>
              <w:spacing w:before="101"/>
              <w:rPr>
                <w:rFonts w:ascii="Arial MT"/>
                <w:sz w:val="18"/>
              </w:rPr>
            </w:pPr>
          </w:p>
          <w:p w:rsidR="00C26A95" w:rsidRDefault="001D261B">
            <w:pPr>
              <w:pStyle w:val="TableParagraph"/>
              <w:spacing w:line="244" w:lineRule="auto"/>
              <w:ind w:left="445" w:right="113" w:hanging="3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See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Sect </w:t>
            </w: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305" w:type="dxa"/>
            <w:vMerge/>
            <w:tcBorders>
              <w:top w:val="nil"/>
              <w:left w:val="single" w:sz="4" w:space="0" w:color="000000"/>
            </w:tcBorders>
          </w:tcPr>
          <w:p w:rsidR="00C26A95" w:rsidRDefault="00C26A95">
            <w:pPr>
              <w:rPr>
                <w:sz w:val="2"/>
                <w:szCs w:val="2"/>
              </w:rPr>
            </w:pPr>
          </w:p>
        </w:tc>
      </w:tr>
      <w:tr w:rsidR="00C26A95">
        <w:trPr>
          <w:trHeight w:val="273"/>
        </w:trPr>
        <w:tc>
          <w:tcPr>
            <w:tcW w:w="10755" w:type="dxa"/>
            <w:gridSpan w:val="9"/>
          </w:tcPr>
          <w:p w:rsidR="00C26A95" w:rsidRDefault="001D261B">
            <w:pPr>
              <w:pStyle w:val="TableParagraph"/>
              <w:spacing w:before="46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Hazard Scale: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 =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Minimum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=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Slight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2 =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Moderate</w:t>
            </w:r>
            <w:r>
              <w:rPr>
                <w:b/>
                <w:spacing w:val="66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=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Serious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=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Severe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=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Chronic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Hazard</w:t>
            </w:r>
          </w:p>
        </w:tc>
      </w:tr>
    </w:tbl>
    <w:p w:rsidR="00C26A95" w:rsidRDefault="00C26A95">
      <w:pPr>
        <w:pStyle w:val="BodyText"/>
        <w:spacing w:before="101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19"/>
        </w:rPr>
        <w:t>ACCIDENTAL</w:t>
      </w:r>
      <w:r>
        <w:rPr>
          <w:color w:val="000000"/>
          <w:spacing w:val="-4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RELEASE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MEASURES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(STEPS FOR</w:t>
      </w:r>
      <w:r>
        <w:rPr>
          <w:color w:val="000000"/>
          <w:spacing w:val="-12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SPILLS)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100"/>
        <w:ind w:left="614" w:hanging="254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Precautions,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Protective</w:t>
      </w:r>
      <w:r>
        <w:rPr>
          <w:spacing w:val="-4"/>
          <w:u w:val="single"/>
        </w:rPr>
        <w:t xml:space="preserve"> </w:t>
      </w:r>
      <w:r>
        <w:rPr>
          <w:u w:val="single"/>
        </w:rPr>
        <w:t>Equipment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Emergency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Procedures:</w:t>
      </w:r>
    </w:p>
    <w:p w:rsidR="00C26A95" w:rsidRDefault="001D261B">
      <w:pPr>
        <w:pStyle w:val="BodyText"/>
        <w:spacing w:before="62"/>
      </w:pPr>
      <w:r>
        <w:t>Use</w:t>
      </w:r>
      <w:r>
        <w:rPr>
          <w:spacing w:val="-6"/>
        </w:rPr>
        <w:t xml:space="preserve"> </w:t>
      </w:r>
      <w:r>
        <w:t>cautious</w:t>
      </w:r>
      <w:r>
        <w:rPr>
          <w:spacing w:val="-11"/>
        </w:rPr>
        <w:t xml:space="preserve"> </w:t>
      </w:r>
      <w:r>
        <w:t>judgment</w:t>
      </w:r>
      <w:r>
        <w:rPr>
          <w:spacing w:val="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spill.</w:t>
      </w:r>
      <w:r>
        <w:rPr>
          <w:spacing w:val="-7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suitable</w:t>
      </w:r>
      <w:r>
        <w:rPr>
          <w:spacing w:val="-10"/>
        </w:rPr>
        <w:t xml:space="preserve"> </w:t>
      </w:r>
      <w:r>
        <w:t>protective</w:t>
      </w:r>
      <w:r>
        <w:rPr>
          <w:spacing w:val="-6"/>
        </w:rPr>
        <w:t xml:space="preserve"> </w:t>
      </w:r>
      <w:r>
        <w:t>clothing,</w:t>
      </w:r>
      <w:r>
        <w:rPr>
          <w:spacing w:val="-2"/>
        </w:rPr>
        <w:t xml:space="preserve"> </w:t>
      </w:r>
      <w:r>
        <w:t>gloves,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eye/face</w:t>
      </w:r>
      <w:r>
        <w:rPr>
          <w:spacing w:val="-5"/>
        </w:rPr>
        <w:t xml:space="preserve"> </w:t>
      </w:r>
      <w:r>
        <w:rPr>
          <w:spacing w:val="-2"/>
        </w:rPr>
        <w:t>protection.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38"/>
        <w:ind w:left="614" w:hanging="254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>Environmental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Precautions:</w:t>
      </w:r>
    </w:p>
    <w:p w:rsidR="00C26A95" w:rsidRDefault="001D261B">
      <w:pPr>
        <w:pStyle w:val="BodyText"/>
        <w:spacing w:before="33"/>
      </w:pPr>
      <w:r>
        <w:t>Construct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dike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spreading.</w:t>
      </w:r>
      <w:r>
        <w:rPr>
          <w:spacing w:val="-4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sewers, storm</w:t>
      </w:r>
      <w:r>
        <w:rPr>
          <w:spacing w:val="-1"/>
        </w:rPr>
        <w:t xml:space="preserve"> </w:t>
      </w:r>
      <w:r>
        <w:t>drains,</w:t>
      </w:r>
      <w:r>
        <w:rPr>
          <w:spacing w:val="-4"/>
        </w:rPr>
        <w:t xml:space="preserve"> </w:t>
      </w:r>
      <w:r>
        <w:t>surface</w:t>
      </w:r>
      <w:r>
        <w:rPr>
          <w:spacing w:val="-7"/>
        </w:rPr>
        <w:t xml:space="preserve"> </w:t>
      </w:r>
      <w:r>
        <w:t>waters,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soils.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67"/>
        <w:ind w:left="614" w:hanging="254"/>
        <w:rPr>
          <w:u w:val="single"/>
        </w:rPr>
      </w:pPr>
      <w:r>
        <w:rPr>
          <w:u w:val="single"/>
        </w:rPr>
        <w:t xml:space="preserve"> Spill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Leak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Response:</w:t>
      </w:r>
    </w:p>
    <w:p w:rsidR="00C26A95" w:rsidRDefault="001D261B">
      <w:pPr>
        <w:pStyle w:val="BodyText"/>
        <w:tabs>
          <w:tab w:val="left" w:pos="5395"/>
        </w:tabs>
        <w:spacing w:before="96" w:line="160" w:lineRule="auto"/>
        <w:ind w:left="5577" w:right="557" w:hanging="4858"/>
      </w:pPr>
      <w:r>
        <w:rPr>
          <w:rFonts w:ascii="Arial" w:hAnsi="Arial"/>
          <w:b/>
          <w:position w:val="-9"/>
        </w:rPr>
        <w:t>Small Spills:</w:t>
      </w:r>
      <w:r>
        <w:rPr>
          <w:rFonts w:ascii="Arial" w:hAnsi="Arial"/>
          <w:b/>
          <w:position w:val="-9"/>
        </w:rPr>
        <w:tab/>
      </w:r>
      <w:r>
        <w:rPr>
          <w:rFonts w:ascii="Symbol" w:hAnsi="Symbol"/>
        </w:rPr>
        <w:t></w:t>
      </w:r>
      <w:r>
        <w:rPr>
          <w:rFonts w:ascii="Times New Roman" w:hAnsi="Times New Roman"/>
          <w:spacing w:val="17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broom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mop. Place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tightly</w:t>
      </w:r>
      <w:r>
        <w:rPr>
          <w:spacing w:val="-4"/>
        </w:rPr>
        <w:t xml:space="preserve"> </w:t>
      </w:r>
      <w:r>
        <w:t>sealed containers for proper disposal.</w:t>
      </w:r>
    </w:p>
    <w:p w:rsidR="00C26A95" w:rsidRDefault="001D261B">
      <w:pPr>
        <w:pStyle w:val="ListParagraph"/>
        <w:numPr>
          <w:ilvl w:val="2"/>
          <w:numId w:val="2"/>
        </w:numPr>
        <w:tabs>
          <w:tab w:val="left" w:pos="5543"/>
        </w:tabs>
        <w:spacing w:before="14" w:line="243" w:lineRule="exact"/>
        <w:ind w:left="5543" w:hanging="14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Approach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spill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areas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with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caution.</w:t>
      </w:r>
    </w:p>
    <w:p w:rsidR="00C26A95" w:rsidRDefault="001D261B">
      <w:pPr>
        <w:pStyle w:val="ListParagraph"/>
        <w:numPr>
          <w:ilvl w:val="2"/>
          <w:numId w:val="2"/>
        </w:numPr>
        <w:tabs>
          <w:tab w:val="left" w:pos="5542"/>
          <w:tab w:val="left" w:pos="5577"/>
        </w:tabs>
        <w:spacing w:before="1" w:line="235" w:lineRule="auto"/>
        <w:ind w:left="5577" w:right="487" w:hanging="17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If liquid was introduced, create a dike or trench to contain material. Soak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up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with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absorbent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material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such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as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clay,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sand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or other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suitable non-reactive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materia</w:t>
      </w:r>
      <w:r>
        <w:rPr>
          <w:rFonts w:ascii="Arial MT" w:hAnsi="Arial MT"/>
          <w:sz w:val="18"/>
        </w:rPr>
        <w:t>l.</w:t>
      </w:r>
    </w:p>
    <w:p w:rsidR="00C26A95" w:rsidRDefault="00C26A95">
      <w:pPr>
        <w:pStyle w:val="ListParagraph"/>
        <w:spacing w:line="235" w:lineRule="auto"/>
        <w:rPr>
          <w:rFonts w:ascii="Arial MT" w:hAnsi="Arial MT"/>
          <w:sz w:val="18"/>
        </w:rPr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pStyle w:val="Heading2"/>
        <w:spacing w:before="2"/>
      </w:pPr>
      <w:r>
        <w:t>Large</w:t>
      </w:r>
      <w:r>
        <w:rPr>
          <w:spacing w:val="4"/>
        </w:rPr>
        <w:t xml:space="preserve"> </w:t>
      </w:r>
      <w:r>
        <w:rPr>
          <w:spacing w:val="-2"/>
        </w:rPr>
        <w:t>Spills:</w:t>
      </w:r>
    </w:p>
    <w:p w:rsidR="00C26A95" w:rsidRDefault="001D261B">
      <w:pPr>
        <w:pStyle w:val="ListParagraph"/>
        <w:numPr>
          <w:ilvl w:val="2"/>
          <w:numId w:val="2"/>
        </w:numPr>
        <w:tabs>
          <w:tab w:val="left" w:pos="863"/>
        </w:tabs>
        <w:spacing w:before="3" w:line="240" w:lineRule="exact"/>
        <w:ind w:left="863" w:hanging="143"/>
        <w:rPr>
          <w:rFonts w:ascii="Arial MT" w:hAnsi="Arial MT"/>
          <w:sz w:val="18"/>
        </w:rPr>
      </w:pPr>
      <w:r>
        <w:br w:type="column"/>
      </w:r>
      <w:r>
        <w:rPr>
          <w:rFonts w:ascii="Arial MT" w:hAnsi="Arial MT"/>
          <w:sz w:val="18"/>
        </w:rPr>
        <w:t>Place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leak-proof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containers.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Seal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tightly</w:t>
      </w:r>
      <w:r>
        <w:rPr>
          <w:rFonts w:ascii="Arial MT" w:hAnsi="Arial MT"/>
          <w:spacing w:val="-10"/>
          <w:sz w:val="18"/>
        </w:rPr>
        <w:t xml:space="preserve"> </w:t>
      </w:r>
      <w:r>
        <w:rPr>
          <w:rFonts w:ascii="Arial MT" w:hAnsi="Arial MT"/>
          <w:sz w:val="18"/>
        </w:rPr>
        <w:t>for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proper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disposal.</w:t>
      </w:r>
    </w:p>
    <w:p w:rsidR="00C26A95" w:rsidRDefault="001D261B">
      <w:pPr>
        <w:pStyle w:val="ListParagraph"/>
        <w:numPr>
          <w:ilvl w:val="2"/>
          <w:numId w:val="2"/>
        </w:numPr>
        <w:tabs>
          <w:tab w:val="left" w:pos="862"/>
          <w:tab w:val="left" w:pos="897"/>
        </w:tabs>
        <w:ind w:left="897" w:right="630" w:hanging="178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Dispose of in accordance with U.S. Federal, State, and local hazardous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waste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disposal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regulations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and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those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of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Canada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and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its Provinces, those of Australia, Japan and EU Member States (see Section 13, Disposal Considerations).</w:t>
      </w:r>
    </w:p>
    <w:p w:rsidR="00C26A95" w:rsidRDefault="00C26A95">
      <w:pPr>
        <w:pStyle w:val="ListParagraph"/>
        <w:rPr>
          <w:rFonts w:ascii="Arial MT" w:hAnsi="Arial MT"/>
          <w:sz w:val="18"/>
        </w:rPr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1845" w:space="2835"/>
            <w:col w:w="6840"/>
          </w:cols>
        </w:sectPr>
      </w:pPr>
    </w:p>
    <w:p w:rsidR="00C26A95" w:rsidRDefault="00C26A95">
      <w:pPr>
        <w:pStyle w:val="BodyText"/>
        <w:spacing w:before="92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19"/>
        </w:rPr>
        <w:t>HANDLING</w:t>
      </w:r>
      <w:r>
        <w:rPr>
          <w:color w:val="000000"/>
          <w:spacing w:val="1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AND</w:t>
      </w:r>
      <w:r>
        <w:rPr>
          <w:color w:val="000000"/>
          <w:spacing w:val="-6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STORAGE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28" w:line="207" w:lineRule="exact"/>
        <w:ind w:left="614" w:hanging="25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Precautions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4"/>
          <w:u w:val="single"/>
        </w:rPr>
        <w:t xml:space="preserve"> </w:t>
      </w:r>
      <w:r>
        <w:rPr>
          <w:u w:val="single"/>
        </w:rPr>
        <w:t>Safe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Handling:</w:t>
      </w:r>
    </w:p>
    <w:p w:rsidR="00C26A95" w:rsidRDefault="001D261B">
      <w:pPr>
        <w:pStyle w:val="BodyText"/>
        <w:ind w:right="468"/>
      </w:pPr>
      <w:r>
        <w:t>To prevent eye</w:t>
      </w:r>
      <w:r>
        <w:rPr>
          <w:spacing w:val="-5"/>
        </w:rPr>
        <w:t xml:space="preserve"> </w:t>
      </w:r>
      <w:r>
        <w:t>contact under the</w:t>
      </w:r>
      <w:r>
        <w:rPr>
          <w:spacing w:val="-5"/>
        </w:rPr>
        <w:t xml:space="preserve"> </w:t>
      </w:r>
      <w:r>
        <w:t>foreseeable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use, wear appropriate</w:t>
      </w:r>
      <w:r>
        <w:rPr>
          <w:spacing w:val="-5"/>
        </w:rPr>
        <w:t xml:space="preserve"> </w:t>
      </w:r>
      <w:r>
        <w:t>safety eyewear.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handling,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eat, drink, or smoke. Wash thoroughly after handling.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57"/>
        <w:ind w:left="614" w:hanging="254"/>
        <w:rPr>
          <w:u w:val="single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>Storage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Handling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Practices:</w:t>
      </w:r>
    </w:p>
    <w:p w:rsidR="00C26A95" w:rsidRDefault="001D261B">
      <w:pPr>
        <w:pStyle w:val="BodyText"/>
        <w:spacing w:before="13"/>
      </w:pPr>
      <w:r>
        <w:t>Use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handling.</w:t>
      </w:r>
      <w:r>
        <w:rPr>
          <w:spacing w:val="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spillage.</w:t>
      </w:r>
      <w:r>
        <w:rPr>
          <w:spacing w:val="1"/>
        </w:rPr>
        <w:t xml:space="preserve"> </w:t>
      </w:r>
      <w:r>
        <w:t>Avoid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environment.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66"/>
        </w:tabs>
        <w:spacing w:before="53"/>
        <w:ind w:left="666" w:hanging="306"/>
      </w:pPr>
      <w:r>
        <w:t>Specific</w:t>
      </w:r>
      <w:r>
        <w:rPr>
          <w:spacing w:val="-7"/>
        </w:rPr>
        <w:t xml:space="preserve"> </w:t>
      </w:r>
      <w:r>
        <w:rPr>
          <w:spacing w:val="-2"/>
        </w:rPr>
        <w:t>Uses:</w:t>
      </w:r>
    </w:p>
    <w:p w:rsidR="00C26A95" w:rsidRDefault="001D261B">
      <w:pPr>
        <w:pStyle w:val="BodyText"/>
        <w:spacing w:before="23"/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sheet. No</w:t>
      </w:r>
      <w:r>
        <w:rPr>
          <w:spacing w:val="-6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recommendations.</w:t>
      </w:r>
      <w:r>
        <w:rPr>
          <w:spacing w:val="1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rPr>
          <w:spacing w:val="-2"/>
        </w:rPr>
        <w:t>guidelines.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513"/>
          <w:tab w:val="left" w:pos="11116"/>
        </w:tabs>
        <w:spacing w:before="96"/>
        <w:ind w:hanging="153"/>
      </w:pPr>
      <w:r>
        <w:rPr>
          <w:color w:val="000000"/>
          <w:shd w:val="clear" w:color="auto" w:fill="FF7119"/>
        </w:rPr>
        <w:lastRenderedPageBreak/>
        <w:t>EXPOSURE</w:t>
      </w:r>
      <w:r>
        <w:rPr>
          <w:color w:val="000000"/>
          <w:spacing w:val="-6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CONTROL/PERSONAL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PROTECTION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66" w:after="34"/>
        <w:ind w:left="614" w:hanging="254"/>
        <w:rPr>
          <w:u w:val="single"/>
        </w:rPr>
      </w:pPr>
      <w:r>
        <w:rPr>
          <w:spacing w:val="-2"/>
          <w:u w:val="single"/>
        </w:rPr>
        <w:t xml:space="preserve"> </w:t>
      </w:r>
      <w:r>
        <w:rPr>
          <w:u w:val="single"/>
        </w:rPr>
        <w:t>Exposure</w:t>
      </w:r>
      <w:r>
        <w:rPr>
          <w:spacing w:val="-2"/>
          <w:u w:val="single"/>
        </w:rPr>
        <w:t xml:space="preserve"> Parameters:</w:t>
      </w:r>
    </w:p>
    <w:tbl>
      <w:tblPr>
        <w:tblW w:w="0" w:type="auto"/>
        <w:tblInd w:w="370" w:type="dxa"/>
        <w:tblBorders>
          <w:top w:val="single" w:sz="8" w:space="0" w:color="FF7119"/>
          <w:left w:val="single" w:sz="8" w:space="0" w:color="FF7119"/>
          <w:bottom w:val="single" w:sz="8" w:space="0" w:color="FF7119"/>
          <w:right w:val="single" w:sz="8" w:space="0" w:color="FF7119"/>
          <w:insideH w:val="single" w:sz="8" w:space="0" w:color="FF7119"/>
          <w:insideV w:val="single" w:sz="8" w:space="0" w:color="FF711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516"/>
        <w:gridCol w:w="2862"/>
        <w:gridCol w:w="2864"/>
      </w:tblGrid>
      <w:tr w:rsidR="00C26A95">
        <w:trPr>
          <w:trHeight w:val="196"/>
        </w:trPr>
        <w:tc>
          <w:tcPr>
            <w:tcW w:w="2518" w:type="dxa"/>
            <w:tcBorders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" w:line="173" w:lineRule="exact"/>
              <w:ind w:left="113" w:right="9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Ingredients</w:t>
            </w:r>
          </w:p>
        </w:tc>
        <w:tc>
          <w:tcPr>
            <w:tcW w:w="2516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" w:line="173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CAS </w:t>
            </w:r>
            <w:r>
              <w:rPr>
                <w:b/>
                <w:spacing w:val="-5"/>
                <w:sz w:val="16"/>
                <w:u w:val="single"/>
              </w:rPr>
              <w:t>No.</w:t>
            </w:r>
          </w:p>
        </w:tc>
        <w:tc>
          <w:tcPr>
            <w:tcW w:w="2862" w:type="dxa"/>
            <w:tcBorders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3" w:line="173" w:lineRule="exact"/>
              <w:ind w:left="28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OSHA </w:t>
            </w:r>
            <w:r>
              <w:rPr>
                <w:b/>
                <w:spacing w:val="-5"/>
                <w:sz w:val="16"/>
                <w:u w:val="single"/>
              </w:rPr>
              <w:t>PEL</w:t>
            </w:r>
          </w:p>
        </w:tc>
        <w:tc>
          <w:tcPr>
            <w:tcW w:w="2864" w:type="dxa"/>
            <w:tcBorders>
              <w:left w:val="single" w:sz="2" w:space="0" w:color="FF7119"/>
              <w:bottom w:val="single" w:sz="2" w:space="0" w:color="FF7119"/>
            </w:tcBorders>
          </w:tcPr>
          <w:p w:rsidR="00C26A95" w:rsidRDefault="001D261B">
            <w:pPr>
              <w:pStyle w:val="TableParagraph"/>
              <w:spacing w:before="3" w:line="173" w:lineRule="exact"/>
              <w:ind w:left="27" w:righ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NIOSH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PEL</w:t>
            </w:r>
          </w:p>
        </w:tc>
      </w:tr>
      <w:tr w:rsidR="00C26A95">
        <w:trPr>
          <w:trHeight w:val="657"/>
        </w:trPr>
        <w:tc>
          <w:tcPr>
            <w:tcW w:w="2518" w:type="dxa"/>
            <w:tcBorders>
              <w:top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C26A95">
            <w:pPr>
              <w:pStyle w:val="TableParagraph"/>
              <w:spacing w:before="4"/>
              <w:rPr>
                <w:b/>
                <w:sz w:val="18"/>
              </w:rPr>
            </w:pPr>
          </w:p>
          <w:p w:rsidR="00C26A95" w:rsidRDefault="001D261B">
            <w:pPr>
              <w:pStyle w:val="TableParagraph"/>
              <w:ind w:left="113" w:right="6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Organic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Broccoli</w:t>
            </w:r>
            <w:r>
              <w:rPr>
                <w:rFonts w:ascii="Arial MT"/>
                <w:spacing w:val="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Seed</w:t>
            </w:r>
            <w:r>
              <w:rPr>
                <w:rFonts w:ascii="Arial MT"/>
                <w:spacing w:val="4"/>
                <w:sz w:val="18"/>
              </w:rPr>
              <w:t xml:space="preserve"> </w:t>
            </w:r>
            <w:r>
              <w:rPr>
                <w:rFonts w:ascii="Arial MT"/>
                <w:spacing w:val="-5"/>
                <w:sz w:val="18"/>
              </w:rPr>
              <w:t>Oil</w:t>
            </w:r>
          </w:p>
        </w:tc>
        <w:tc>
          <w:tcPr>
            <w:tcW w:w="2516" w:type="dxa"/>
            <w:tcBorders>
              <w:top w:val="single" w:sz="2" w:space="0" w:color="FF7119"/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C26A95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C26A95" w:rsidRDefault="004723C3">
            <w:pPr>
              <w:pStyle w:val="TableParagraph"/>
              <w:ind w:left="64"/>
              <w:jc w:val="center"/>
              <w:rPr>
                <w:rFonts w:ascii="Arial MT"/>
                <w:sz w:val="18"/>
              </w:rPr>
            </w:pPr>
            <w:r>
              <w:t>90131-63-8</w:t>
            </w:r>
          </w:p>
        </w:tc>
        <w:tc>
          <w:tcPr>
            <w:tcW w:w="2862" w:type="dxa"/>
            <w:tcBorders>
              <w:top w:val="single" w:sz="2" w:space="0" w:color="FF7119"/>
              <w:left w:val="single" w:sz="2" w:space="0" w:color="FF7119"/>
              <w:bottom w:val="single" w:sz="2" w:space="0" w:color="FF7119"/>
              <w:right w:val="single" w:sz="2" w:space="0" w:color="FF7119"/>
            </w:tcBorders>
          </w:tcPr>
          <w:p w:rsidR="00C26A95" w:rsidRDefault="001D261B">
            <w:pPr>
              <w:pStyle w:val="TableParagraph"/>
              <w:spacing w:before="28" w:line="207" w:lineRule="exact"/>
              <w:ind w:left="28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TWA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15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mg/m</w:t>
            </w:r>
            <w:r>
              <w:rPr>
                <w:rFonts w:ascii="Arial MT"/>
                <w:sz w:val="18"/>
                <w:vertAlign w:val="superscript"/>
              </w:rPr>
              <w:t>3</w:t>
            </w:r>
            <w:r>
              <w:rPr>
                <w:rFonts w:ascii="Arial MT"/>
                <w:spacing w:val="-1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(Total)</w:t>
            </w:r>
          </w:p>
          <w:p w:rsidR="00C26A95" w:rsidRDefault="001D261B">
            <w:pPr>
              <w:pStyle w:val="TableParagraph"/>
              <w:spacing w:line="206" w:lineRule="exact"/>
              <w:ind w:left="28" w:right="4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5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mg/m</w:t>
            </w:r>
            <w:r>
              <w:rPr>
                <w:rFonts w:ascii="Arial MT"/>
                <w:sz w:val="18"/>
                <w:vertAlign w:val="superscript"/>
              </w:rPr>
              <w:t>3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(Respirable</w:t>
            </w:r>
            <w:r>
              <w:rPr>
                <w:rFonts w:ascii="Arial MT"/>
                <w:spacing w:val="-14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Fraction)</w:t>
            </w:r>
          </w:p>
          <w:p w:rsidR="00C26A95" w:rsidRDefault="001D261B">
            <w:pPr>
              <w:pStyle w:val="TableParagraph"/>
              <w:spacing w:line="196" w:lineRule="exact"/>
              <w:ind w:left="28" w:right="4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Vegetable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Oil</w:t>
            </w:r>
          </w:p>
        </w:tc>
        <w:tc>
          <w:tcPr>
            <w:tcW w:w="2864" w:type="dxa"/>
            <w:tcBorders>
              <w:top w:val="single" w:sz="2" w:space="0" w:color="FF7119"/>
              <w:left w:val="single" w:sz="2" w:space="0" w:color="FF7119"/>
              <w:bottom w:val="single" w:sz="2" w:space="0" w:color="FF7119"/>
            </w:tcBorders>
          </w:tcPr>
          <w:p w:rsidR="00C26A95" w:rsidRDefault="001D261B">
            <w:pPr>
              <w:pStyle w:val="TableParagraph"/>
              <w:spacing w:before="18" w:line="207" w:lineRule="exact"/>
              <w:ind w:left="27" w:right="6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TWA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10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mg/m</w:t>
            </w:r>
            <w:r>
              <w:rPr>
                <w:rFonts w:ascii="Arial MT"/>
                <w:sz w:val="18"/>
                <w:vertAlign w:val="superscript"/>
              </w:rPr>
              <w:t>3</w:t>
            </w:r>
            <w:r>
              <w:rPr>
                <w:rFonts w:ascii="Arial MT"/>
                <w:spacing w:val="-1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(Total)</w:t>
            </w:r>
          </w:p>
          <w:p w:rsidR="00C26A95" w:rsidRDefault="001D261B">
            <w:pPr>
              <w:pStyle w:val="TableParagraph"/>
              <w:spacing w:line="207" w:lineRule="exact"/>
              <w:ind w:left="27" w:righ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</w:t>
            </w:r>
            <w:r>
              <w:rPr>
                <w:rFonts w:ascii="Arial MT"/>
                <w:spacing w:val="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mg/m</w:t>
            </w:r>
            <w:r>
              <w:rPr>
                <w:rFonts w:ascii="Arial MT"/>
                <w:spacing w:val="-2"/>
                <w:sz w:val="18"/>
                <w:vertAlign w:val="superscript"/>
              </w:rPr>
              <w:t>3</w:t>
            </w:r>
            <w:r>
              <w:rPr>
                <w:rFonts w:ascii="Arial MT"/>
                <w:spacing w:val="-18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(Respirable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Fraction)</w:t>
            </w:r>
          </w:p>
          <w:p w:rsidR="00C26A95" w:rsidRDefault="001D261B">
            <w:pPr>
              <w:pStyle w:val="TableParagraph"/>
              <w:spacing w:before="19" w:line="187" w:lineRule="exact"/>
              <w:ind w:left="27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Vegetable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Oil</w:t>
            </w:r>
          </w:p>
        </w:tc>
      </w:tr>
    </w:tbl>
    <w:p w:rsidR="00C26A95" w:rsidRDefault="00C26A95">
      <w:pPr>
        <w:pStyle w:val="BodyText"/>
        <w:spacing w:before="205"/>
        <w:ind w:left="0"/>
        <w:rPr>
          <w:rFonts w:ascii="Arial"/>
          <w:b/>
        </w:rPr>
      </w:pPr>
    </w:p>
    <w:p w:rsidR="00C26A95" w:rsidRDefault="001D261B">
      <w:pPr>
        <w:tabs>
          <w:tab w:val="left" w:pos="5395"/>
        </w:tabs>
        <w:spacing w:before="1" w:line="151" w:lineRule="auto"/>
        <w:ind w:left="720"/>
        <w:rPr>
          <w:sz w:val="18"/>
        </w:rPr>
      </w:pPr>
      <w:r>
        <w:rPr>
          <w:rFonts w:ascii="Arial"/>
          <w:b/>
          <w:position w:val="-9"/>
          <w:sz w:val="18"/>
        </w:rPr>
        <w:t>Ventilation</w:t>
      </w:r>
      <w:r>
        <w:rPr>
          <w:rFonts w:ascii="Arial"/>
          <w:b/>
          <w:spacing w:val="-4"/>
          <w:position w:val="-9"/>
          <w:sz w:val="18"/>
        </w:rPr>
        <w:t xml:space="preserve"> </w:t>
      </w:r>
      <w:r>
        <w:rPr>
          <w:rFonts w:ascii="Arial"/>
          <w:b/>
          <w:position w:val="-9"/>
          <w:sz w:val="18"/>
        </w:rPr>
        <w:t>and</w:t>
      </w:r>
      <w:r>
        <w:rPr>
          <w:rFonts w:ascii="Arial"/>
          <w:b/>
          <w:spacing w:val="-3"/>
          <w:position w:val="-9"/>
          <w:sz w:val="18"/>
        </w:rPr>
        <w:t xml:space="preserve"> </w:t>
      </w:r>
      <w:r>
        <w:rPr>
          <w:rFonts w:ascii="Arial"/>
          <w:b/>
          <w:position w:val="-9"/>
          <w:sz w:val="18"/>
        </w:rPr>
        <w:t>Engineering</w:t>
      </w:r>
      <w:r>
        <w:rPr>
          <w:rFonts w:ascii="Arial"/>
          <w:b/>
          <w:spacing w:val="-3"/>
          <w:position w:val="-9"/>
          <w:sz w:val="18"/>
        </w:rPr>
        <w:t xml:space="preserve"> </w:t>
      </w:r>
      <w:r>
        <w:rPr>
          <w:rFonts w:ascii="Arial"/>
          <w:b/>
          <w:spacing w:val="-2"/>
          <w:position w:val="-9"/>
          <w:sz w:val="18"/>
        </w:rPr>
        <w:t>Controls:</w:t>
      </w:r>
      <w:r>
        <w:rPr>
          <w:rFonts w:ascii="Arial"/>
          <w:b/>
          <w:position w:val="-9"/>
          <w:sz w:val="18"/>
        </w:rPr>
        <w:tab/>
      </w:r>
      <w:r>
        <w:rPr>
          <w:sz w:val="18"/>
        </w:rPr>
        <w:t>Use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adequate</w:t>
      </w:r>
      <w:r>
        <w:rPr>
          <w:spacing w:val="-5"/>
          <w:sz w:val="18"/>
        </w:rPr>
        <w:t xml:space="preserve"> </w:t>
      </w:r>
      <w:r>
        <w:rPr>
          <w:sz w:val="18"/>
        </w:rPr>
        <w:t>ventilation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ensure</w:t>
      </w:r>
      <w:r>
        <w:rPr>
          <w:spacing w:val="-5"/>
          <w:sz w:val="18"/>
        </w:rPr>
        <w:t xml:space="preserve"> </w:t>
      </w:r>
      <w:r>
        <w:rPr>
          <w:sz w:val="18"/>
        </w:rPr>
        <w:t>exposure</w:t>
      </w:r>
      <w:r>
        <w:rPr>
          <w:spacing w:val="-4"/>
          <w:sz w:val="18"/>
        </w:rPr>
        <w:t xml:space="preserve"> </w:t>
      </w:r>
      <w:r>
        <w:rPr>
          <w:sz w:val="18"/>
        </w:rPr>
        <w:t>levels 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maintained</w:t>
      </w:r>
    </w:p>
    <w:p w:rsidR="00C26A95" w:rsidRDefault="001D261B">
      <w:pPr>
        <w:pStyle w:val="BodyText"/>
        <w:spacing w:line="156" w:lineRule="exact"/>
        <w:ind w:left="5395"/>
      </w:pPr>
      <w:r>
        <w:t>below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 xml:space="preserve">provided </w:t>
      </w:r>
      <w:r>
        <w:rPr>
          <w:spacing w:val="-2"/>
        </w:rPr>
        <w:t>above.</w:t>
      </w:r>
    </w:p>
    <w:p w:rsidR="00C26A95" w:rsidRDefault="00C26A95">
      <w:pPr>
        <w:pStyle w:val="BodyText"/>
        <w:spacing w:before="37"/>
        <w:ind w:left="0"/>
      </w:pPr>
    </w:p>
    <w:p w:rsidR="00C26A95" w:rsidRDefault="001D261B">
      <w:pPr>
        <w:ind w:left="360" w:right="468"/>
        <w:rPr>
          <w:rFonts w:ascii="Arial"/>
          <w:i/>
          <w:sz w:val="18"/>
        </w:rPr>
      </w:pPr>
      <w:r>
        <w:rPr>
          <w:rFonts w:ascii="Arial"/>
          <w:i/>
          <w:sz w:val="18"/>
        </w:rPr>
        <w:t>The following information on appropriate Personal Protective Equipment is provided to assist employers in complying with OSHA regulations found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in 29 CFR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Subpart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(beginning at 1910.132) or equivalent standard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Canada,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or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standar</w:t>
      </w:r>
      <w:r>
        <w:rPr>
          <w:rFonts w:ascii="Arial"/>
          <w:i/>
          <w:sz w:val="18"/>
        </w:rPr>
        <w:t>ds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of EU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member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states (including EN 149 for respiratory PPE, and EN 166 for face/eye protection), and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those of Japan. Please reference applicable regulations and standards for relevant details.</w:t>
      </w:r>
    </w:p>
    <w:p w:rsidR="00C26A95" w:rsidRDefault="00C26A95">
      <w:pPr>
        <w:pStyle w:val="BodyText"/>
        <w:spacing w:before="11"/>
        <w:ind w:left="0"/>
        <w:rPr>
          <w:rFonts w:ascii="Arial"/>
          <w:i/>
          <w:sz w:val="8"/>
        </w:rPr>
      </w:pPr>
    </w:p>
    <w:p w:rsidR="00C26A95" w:rsidRDefault="00C26A95">
      <w:pPr>
        <w:pStyle w:val="BodyText"/>
        <w:rPr>
          <w:rFonts w:ascii="Arial"/>
          <w:i/>
          <w:sz w:val="8"/>
        </w:rPr>
        <w:sectPr w:rsidR="00C26A95"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C26A95">
      <w:pPr>
        <w:pStyle w:val="BodyText"/>
        <w:ind w:left="0"/>
        <w:rPr>
          <w:rFonts w:ascii="Arial"/>
          <w:i/>
        </w:rPr>
      </w:pPr>
    </w:p>
    <w:p w:rsidR="00C26A95" w:rsidRDefault="00C26A95">
      <w:pPr>
        <w:pStyle w:val="BodyText"/>
        <w:ind w:left="0"/>
        <w:rPr>
          <w:rFonts w:ascii="Arial"/>
          <w:i/>
        </w:rPr>
      </w:pPr>
    </w:p>
    <w:p w:rsidR="00C26A95" w:rsidRDefault="00C26A95">
      <w:pPr>
        <w:pStyle w:val="BodyText"/>
        <w:spacing w:before="113"/>
        <w:ind w:left="0"/>
        <w:rPr>
          <w:rFonts w:ascii="Arial"/>
          <w:i/>
        </w:rPr>
      </w:pPr>
    </w:p>
    <w:p w:rsidR="00C26A95" w:rsidRDefault="001D261B">
      <w:pPr>
        <w:spacing w:before="1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Respiratory </w:t>
      </w:r>
      <w:r>
        <w:rPr>
          <w:rFonts w:ascii="Arial"/>
          <w:b/>
          <w:spacing w:val="-2"/>
          <w:sz w:val="18"/>
        </w:rPr>
        <w:t>Protection:</w:t>
      </w: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spacing w:before="145"/>
        <w:ind w:left="0"/>
        <w:rPr>
          <w:rFonts w:ascii="Arial"/>
          <w:b/>
        </w:rPr>
      </w:pPr>
    </w:p>
    <w:p w:rsidR="00C26A95" w:rsidRDefault="001D261B">
      <w:pPr>
        <w:spacing w:before="1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Eye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Protection:</w:t>
      </w: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spacing w:before="21"/>
        <w:ind w:left="0"/>
        <w:rPr>
          <w:rFonts w:ascii="Arial"/>
          <w:b/>
        </w:rPr>
      </w:pPr>
    </w:p>
    <w:p w:rsidR="00C26A95" w:rsidRDefault="001D261B">
      <w:pPr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Hand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Protection:</w:t>
      </w: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ind w:left="0"/>
        <w:rPr>
          <w:rFonts w:ascii="Arial"/>
          <w:b/>
        </w:rPr>
      </w:pPr>
    </w:p>
    <w:p w:rsidR="00C26A95" w:rsidRDefault="00C26A95">
      <w:pPr>
        <w:pStyle w:val="BodyText"/>
        <w:spacing w:before="127"/>
        <w:ind w:left="0"/>
        <w:rPr>
          <w:rFonts w:ascii="Arial"/>
          <w:b/>
        </w:rPr>
      </w:pPr>
    </w:p>
    <w:p w:rsidR="00C26A95" w:rsidRDefault="001D261B">
      <w:pPr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Body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Protection:</w:t>
      </w:r>
    </w:p>
    <w:p w:rsidR="00C26A95" w:rsidRDefault="001D261B">
      <w:pPr>
        <w:pStyle w:val="BodyText"/>
        <w:spacing w:before="96"/>
      </w:pPr>
      <w:r>
        <w:br w:type="column"/>
      </w:r>
      <w:r>
        <w:t>Not</w:t>
      </w:r>
      <w:r>
        <w:rPr>
          <w:spacing w:val="-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>ventilated</w:t>
      </w:r>
      <w:r>
        <w:rPr>
          <w:spacing w:val="-2"/>
        </w:rPr>
        <w:t xml:space="preserve"> areas.</w:t>
      </w:r>
    </w:p>
    <w:p w:rsidR="00C26A95" w:rsidRDefault="001D261B">
      <w:pPr>
        <w:pStyle w:val="BodyText"/>
        <w:spacing w:before="38"/>
        <w:ind w:right="467"/>
      </w:pPr>
      <w:r>
        <w:t>Maintain airborne contaminant concentrations below guidelines listed above, if applicable. If necessary, use only respiratory protection authorized 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OSHA</w:t>
      </w:r>
      <w:r>
        <w:rPr>
          <w:spacing w:val="-6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 xml:space="preserve">Standard (29 CFR 1910.134), equivalent U.S. State standards, Canadian CSA Standard Z94.4-93, the European Standard EN149, or EU member </w:t>
      </w:r>
      <w:r>
        <w:rPr>
          <w:spacing w:val="-2"/>
        </w:rPr>
        <w:t>states.</w:t>
      </w:r>
    </w:p>
    <w:p w:rsidR="00C26A95" w:rsidRDefault="001D261B">
      <w:pPr>
        <w:pStyle w:val="BodyText"/>
        <w:spacing w:before="25" w:line="207" w:lineRule="exact"/>
      </w:pPr>
      <w:r>
        <w:t>Safety</w:t>
      </w:r>
      <w:r>
        <w:rPr>
          <w:spacing w:val="-2"/>
        </w:rPr>
        <w:t xml:space="preserve"> </w:t>
      </w:r>
      <w:r>
        <w:t>glasses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goggles</w:t>
      </w:r>
      <w:r>
        <w:rPr>
          <w:spacing w:val="-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recommended.</w:t>
      </w:r>
    </w:p>
    <w:p w:rsidR="00C26A95" w:rsidRDefault="001D261B">
      <w:pPr>
        <w:pStyle w:val="BodyText"/>
        <w:ind w:right="467"/>
      </w:pPr>
      <w:r>
        <w:t>If necessary, refer to U.S. OSHA 29 CFR 1910.133, Canadian Standards,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European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EN166,</w:t>
      </w:r>
      <w:r>
        <w:rPr>
          <w:spacing w:val="-6"/>
        </w:rPr>
        <w:t xml:space="preserve"> </w:t>
      </w:r>
      <w:r>
        <w:t>Australian</w:t>
      </w:r>
      <w:r>
        <w:rPr>
          <w:spacing w:val="-4"/>
        </w:rPr>
        <w:t xml:space="preserve"> </w:t>
      </w:r>
      <w:r>
        <w:t>Standards, or relevant Japanese Standards.</w:t>
      </w:r>
    </w:p>
    <w:p w:rsidR="00C26A95" w:rsidRDefault="001D261B">
      <w:pPr>
        <w:pStyle w:val="BodyText"/>
        <w:spacing w:before="22"/>
        <w:ind w:right="615"/>
      </w:pPr>
      <w:r>
        <w:t>Chemical</w:t>
      </w:r>
      <w:r>
        <w:rPr>
          <w:spacing w:val="-4"/>
        </w:rPr>
        <w:t xml:space="preserve"> </w:t>
      </w:r>
      <w:r>
        <w:t>resistant gloves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prevent skin</w:t>
      </w:r>
      <w:r>
        <w:rPr>
          <w:spacing w:val="-7"/>
        </w:rPr>
        <w:t xml:space="preserve"> </w:t>
      </w:r>
      <w:r>
        <w:t>contact. If necessary, refer to U.S. OSHA 29 CFR 1910.138, the European</w:t>
      </w:r>
    </w:p>
    <w:p w:rsidR="00C26A95" w:rsidRDefault="001D261B">
      <w:pPr>
        <w:pStyle w:val="BodyText"/>
      </w:pPr>
      <w:r>
        <w:t>Standard</w:t>
      </w:r>
      <w:r>
        <w:rPr>
          <w:spacing w:val="-1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374,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Canada,</w:t>
      </w:r>
      <w:r>
        <w:rPr>
          <w:spacing w:val="-7"/>
        </w:rPr>
        <w:t xml:space="preserve"> </w:t>
      </w:r>
      <w:r>
        <w:t>Australian Standards, or relevant Japanese Standards.</w:t>
      </w:r>
    </w:p>
    <w:p w:rsidR="00C26A95" w:rsidRDefault="001D261B">
      <w:pPr>
        <w:pStyle w:val="BodyText"/>
        <w:spacing w:line="206" w:lineRule="exact"/>
      </w:pPr>
      <w:r>
        <w:t>Use</w:t>
      </w:r>
      <w:r>
        <w:rPr>
          <w:spacing w:val="-5"/>
        </w:rPr>
        <w:t xml:space="preserve"> </w:t>
      </w:r>
      <w:r>
        <w:t>body protect</w:t>
      </w:r>
      <w:r>
        <w:rPr>
          <w:spacing w:val="2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task being</w:t>
      </w:r>
      <w:r>
        <w:rPr>
          <w:spacing w:val="-5"/>
        </w:rPr>
        <w:t xml:space="preserve"> </w:t>
      </w:r>
      <w:r>
        <w:rPr>
          <w:spacing w:val="-2"/>
        </w:rPr>
        <w:t>performed.</w:t>
      </w:r>
    </w:p>
    <w:p w:rsidR="00C26A95" w:rsidRDefault="001D261B">
      <w:pPr>
        <w:pStyle w:val="BodyText"/>
        <w:spacing w:before="37"/>
        <w:ind w:right="542"/>
      </w:pPr>
      <w:r>
        <w:t>If</w:t>
      </w:r>
      <w:r>
        <w:rPr>
          <w:spacing w:val="-2"/>
        </w:rPr>
        <w:t xml:space="preserve"> </w:t>
      </w:r>
      <w:r>
        <w:t>necessary,</w:t>
      </w:r>
      <w:r>
        <w:rPr>
          <w:spacing w:val="-7"/>
        </w:rPr>
        <w:t xml:space="preserve"> </w:t>
      </w:r>
      <w:r>
        <w:t>refe</w:t>
      </w:r>
      <w:r>
        <w:t>r to</w:t>
      </w:r>
      <w:r>
        <w:rPr>
          <w:spacing w:val="-5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Canada,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appropriate Standards of the EU, Australian Standards, or relevant Japanese Standards. If a</w:t>
      </w:r>
      <w:r>
        <w:rPr>
          <w:spacing w:val="-2"/>
        </w:rPr>
        <w:t xml:space="preserve"> </w:t>
      </w:r>
      <w:r>
        <w:t>hazard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injury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feet exists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falling</w:t>
      </w:r>
      <w:r>
        <w:rPr>
          <w:spacing w:val="-2"/>
        </w:rPr>
        <w:t xml:space="preserve"> </w:t>
      </w:r>
      <w:r>
        <w:t>objects, rolling objects, where objects may pierce the soles of the feet</w:t>
      </w:r>
      <w:r>
        <w:t xml:space="preserve"> or</w:t>
      </w:r>
      <w:r>
        <w:rPr>
          <w:spacing w:val="40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employee’s feet</w:t>
      </w:r>
      <w:r>
        <w:rPr>
          <w:spacing w:val="-2"/>
        </w:rPr>
        <w:t xml:space="preserve"> </w:t>
      </w:r>
      <w:r>
        <w:t>may be</w:t>
      </w:r>
      <w:r>
        <w:rPr>
          <w:spacing w:val="-5"/>
        </w:rPr>
        <w:t xml:space="preserve"> </w:t>
      </w:r>
      <w:r>
        <w:t>exposed to electrical</w:t>
      </w:r>
      <w:r>
        <w:rPr>
          <w:spacing w:val="-2"/>
        </w:rPr>
        <w:t xml:space="preserve"> </w:t>
      </w:r>
      <w:r>
        <w:t>hazards,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foot protection, as described in U.S. OSHA 29 CFR 1910.136.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2767" w:space="1908"/>
            <w:col w:w="6845"/>
          </w:cols>
        </w:sectPr>
      </w:pPr>
    </w:p>
    <w:p w:rsidR="00C26A95" w:rsidRDefault="00C26A95">
      <w:pPr>
        <w:pStyle w:val="BodyText"/>
        <w:spacing w:before="101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513"/>
          <w:tab w:val="left" w:pos="11116"/>
        </w:tabs>
        <w:ind w:hanging="153"/>
      </w:pPr>
      <w:r>
        <w:rPr>
          <w:color w:val="000000"/>
          <w:shd w:val="clear" w:color="auto" w:fill="FF7119"/>
        </w:rPr>
        <w:t>PHYSICAL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AND</w:t>
      </w:r>
      <w:r>
        <w:rPr>
          <w:color w:val="000000"/>
          <w:spacing w:val="-2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>CHEMICAL</w:t>
      </w:r>
      <w:r>
        <w:rPr>
          <w:color w:val="000000"/>
          <w:spacing w:val="-4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PROPERTIES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614"/>
        </w:tabs>
        <w:spacing w:before="62"/>
        <w:ind w:left="614" w:hanging="254"/>
        <w:rPr>
          <w:u w:val="single"/>
        </w:rPr>
      </w:pPr>
      <w:r>
        <w:rPr>
          <w:spacing w:val="-6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5"/>
          <w:u w:val="single"/>
        </w:rPr>
        <w:t xml:space="preserve"> </w:t>
      </w:r>
      <w:r>
        <w:rPr>
          <w:u w:val="single"/>
        </w:rPr>
        <w:t>Basic Physical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u w:val="single"/>
        </w:rPr>
        <w:t>Chemical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Properties:</w:t>
      </w:r>
    </w:p>
    <w:p w:rsidR="00C26A95" w:rsidRDefault="001D261B">
      <w:pPr>
        <w:spacing w:before="62"/>
        <w:ind w:left="720"/>
        <w:rPr>
          <w:sz w:val="18"/>
        </w:rPr>
      </w:pPr>
      <w:r>
        <w:rPr>
          <w:rFonts w:ascii="Arial"/>
          <w:b/>
          <w:sz w:val="18"/>
        </w:rPr>
        <w:t>Appearance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(Physical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State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Color):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z w:val="18"/>
        </w:rPr>
        <w:t>Yellow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green</w:t>
      </w:r>
      <w:r>
        <w:rPr>
          <w:spacing w:val="4"/>
          <w:sz w:val="18"/>
        </w:rPr>
        <w:t xml:space="preserve"> </w:t>
      </w:r>
      <w:r>
        <w:rPr>
          <w:sz w:val="18"/>
        </w:rPr>
        <w:t xml:space="preserve">colored </w:t>
      </w:r>
      <w:r>
        <w:rPr>
          <w:spacing w:val="-2"/>
          <w:sz w:val="18"/>
        </w:rPr>
        <w:t>liquid.</w:t>
      </w:r>
    </w:p>
    <w:p w:rsidR="00C26A95" w:rsidRDefault="001D261B">
      <w:pPr>
        <w:spacing w:before="62" w:line="309" w:lineRule="auto"/>
        <w:ind w:left="720" w:right="8296"/>
        <w:rPr>
          <w:sz w:val="18"/>
        </w:rPr>
      </w:pPr>
      <w:r>
        <w:rPr>
          <w:rFonts w:ascii="Arial"/>
          <w:b/>
          <w:sz w:val="18"/>
        </w:rPr>
        <w:t xml:space="preserve">Odor: </w:t>
      </w:r>
      <w:r>
        <w:rPr>
          <w:sz w:val="18"/>
        </w:rPr>
        <w:t>Characteristic odor</w:t>
      </w:r>
      <w:r>
        <w:rPr>
          <w:spacing w:val="40"/>
          <w:sz w:val="18"/>
        </w:rPr>
        <w:t xml:space="preserve"> </w:t>
      </w:r>
      <w:r>
        <w:rPr>
          <w:rFonts w:ascii="Arial"/>
          <w:b/>
          <w:sz w:val="18"/>
        </w:rPr>
        <w:t>Odor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>Threshold: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sz w:val="18"/>
        </w:rPr>
        <w:t>Not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Available </w:t>
      </w:r>
      <w:r>
        <w:rPr>
          <w:rFonts w:ascii="Arial"/>
          <w:b/>
          <w:sz w:val="18"/>
        </w:rPr>
        <w:t xml:space="preserve">pH: </w:t>
      </w:r>
      <w:r>
        <w:rPr>
          <w:sz w:val="18"/>
        </w:rPr>
        <w:t>Not Available</w:t>
      </w:r>
    </w:p>
    <w:p w:rsidR="00C26A95" w:rsidRDefault="001D261B">
      <w:pPr>
        <w:ind w:left="720"/>
        <w:rPr>
          <w:sz w:val="18"/>
        </w:rPr>
      </w:pPr>
      <w:r>
        <w:rPr>
          <w:rFonts w:ascii="Arial"/>
          <w:b/>
          <w:sz w:val="18"/>
        </w:rPr>
        <w:t>Melting/Freezing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Point:</w:t>
      </w:r>
      <w:r>
        <w:rPr>
          <w:rFonts w:ascii="Arial"/>
          <w:b/>
          <w:spacing w:val="-7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26A95" w:rsidRDefault="001D261B">
      <w:pPr>
        <w:spacing w:before="62" w:line="312" w:lineRule="auto"/>
        <w:ind w:left="720" w:right="8092"/>
        <w:rPr>
          <w:sz w:val="18"/>
        </w:rPr>
      </w:pPr>
      <w:r>
        <w:rPr>
          <w:rFonts w:ascii="Arial" w:hAnsi="Arial"/>
          <w:b/>
          <w:sz w:val="18"/>
        </w:rPr>
        <w:t xml:space="preserve">Boiling Point: </w:t>
      </w:r>
      <w:r>
        <w:rPr>
          <w:sz w:val="18"/>
        </w:rPr>
        <w:t xml:space="preserve">Not Available </w:t>
      </w:r>
      <w:r>
        <w:rPr>
          <w:rFonts w:ascii="Arial" w:hAnsi="Arial"/>
          <w:b/>
          <w:sz w:val="18"/>
        </w:rPr>
        <w:t xml:space="preserve">Flash Point: </w:t>
      </w:r>
      <w:r>
        <w:rPr>
          <w:sz w:val="18"/>
        </w:rPr>
        <w:t xml:space="preserve">&gt;200°C </w:t>
      </w:r>
      <w:r>
        <w:rPr>
          <w:rFonts w:ascii="Arial" w:hAnsi="Arial"/>
          <w:b/>
          <w:sz w:val="18"/>
        </w:rPr>
        <w:t>Evaporation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Rate: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Not</w:t>
      </w:r>
      <w:r>
        <w:rPr>
          <w:spacing w:val="-13"/>
          <w:sz w:val="18"/>
        </w:rPr>
        <w:t xml:space="preserve"> </w:t>
      </w:r>
      <w:r>
        <w:rPr>
          <w:sz w:val="18"/>
        </w:rPr>
        <w:t>Available</w:t>
      </w:r>
    </w:p>
    <w:p w:rsidR="00C26A95" w:rsidRDefault="001D261B">
      <w:pPr>
        <w:spacing w:line="206" w:lineRule="exact"/>
        <w:ind w:left="720"/>
        <w:rPr>
          <w:sz w:val="18"/>
        </w:rPr>
      </w:pPr>
      <w:r>
        <w:rPr>
          <w:rFonts w:ascii="Arial"/>
          <w:b/>
          <w:sz w:val="18"/>
        </w:rPr>
        <w:t>Flammability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(Solid;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Gas):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26A95" w:rsidRDefault="001D261B">
      <w:pPr>
        <w:spacing w:before="57"/>
        <w:ind w:left="720"/>
        <w:rPr>
          <w:sz w:val="18"/>
        </w:rPr>
      </w:pPr>
      <w:r>
        <w:rPr>
          <w:rFonts w:ascii="Arial"/>
          <w:b/>
          <w:sz w:val="18"/>
        </w:rPr>
        <w:t>Upper/Lower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Flammability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or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Explosion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Limits:</w:t>
      </w:r>
      <w:r>
        <w:rPr>
          <w:rFonts w:ascii="Arial"/>
          <w:b/>
          <w:spacing w:val="-6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26A95" w:rsidRDefault="001D261B">
      <w:pPr>
        <w:spacing w:before="62"/>
        <w:ind w:left="720"/>
        <w:rPr>
          <w:sz w:val="18"/>
        </w:rPr>
      </w:pPr>
      <w:r>
        <w:rPr>
          <w:rFonts w:ascii="Arial" w:hAnsi="Arial"/>
          <w:b/>
          <w:sz w:val="18"/>
        </w:rPr>
        <w:t>Vapor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Pressure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(mm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Hg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@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25°C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(77°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F):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26A95" w:rsidRDefault="001D261B">
      <w:pPr>
        <w:spacing w:before="62" w:line="309" w:lineRule="auto"/>
        <w:ind w:left="720" w:right="8092"/>
        <w:rPr>
          <w:sz w:val="18"/>
        </w:rPr>
      </w:pPr>
      <w:r>
        <w:rPr>
          <w:rFonts w:ascii="Arial"/>
          <w:b/>
          <w:sz w:val="18"/>
        </w:rPr>
        <w:t xml:space="preserve">Vapor Density: </w:t>
      </w:r>
      <w:r>
        <w:rPr>
          <w:sz w:val="18"/>
        </w:rPr>
        <w:t xml:space="preserve">Not Available </w:t>
      </w:r>
      <w:r>
        <w:rPr>
          <w:rFonts w:ascii="Arial"/>
          <w:b/>
          <w:sz w:val="18"/>
        </w:rPr>
        <w:t xml:space="preserve">Relative Density: </w:t>
      </w:r>
      <w:r>
        <w:rPr>
          <w:sz w:val="18"/>
        </w:rPr>
        <w:t xml:space="preserve">Not Available </w:t>
      </w:r>
      <w:r>
        <w:rPr>
          <w:rFonts w:ascii="Arial"/>
          <w:b/>
          <w:sz w:val="18"/>
        </w:rPr>
        <w:t xml:space="preserve">Specific Gravity: </w:t>
      </w:r>
      <w:r>
        <w:rPr>
          <w:sz w:val="18"/>
        </w:rPr>
        <w:t xml:space="preserve">Not Available </w:t>
      </w:r>
      <w:r>
        <w:rPr>
          <w:rFonts w:ascii="Arial"/>
          <w:b/>
          <w:sz w:val="18"/>
        </w:rPr>
        <w:t>Solubility in Water:</w:t>
      </w:r>
      <w:r>
        <w:rPr>
          <w:rFonts w:ascii="Arial"/>
          <w:b/>
          <w:spacing w:val="40"/>
          <w:sz w:val="18"/>
        </w:rPr>
        <w:t xml:space="preserve"> </w:t>
      </w:r>
      <w:r>
        <w:rPr>
          <w:sz w:val="18"/>
        </w:rPr>
        <w:t xml:space="preserve">Insoluble </w:t>
      </w:r>
      <w:r>
        <w:rPr>
          <w:rFonts w:ascii="Arial"/>
          <w:b/>
          <w:sz w:val="18"/>
        </w:rPr>
        <w:t>Weight</w:t>
      </w:r>
      <w:r>
        <w:rPr>
          <w:rFonts w:ascii="Arial"/>
          <w:b/>
          <w:spacing w:val="-15"/>
          <w:sz w:val="18"/>
        </w:rPr>
        <w:t xml:space="preserve">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z w:val="18"/>
        </w:rPr>
        <w:t>Gallon: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sz w:val="18"/>
        </w:rPr>
        <w:t>Not</w:t>
      </w:r>
      <w:r>
        <w:rPr>
          <w:spacing w:val="-12"/>
          <w:sz w:val="18"/>
        </w:rPr>
        <w:t xml:space="preserve"> </w:t>
      </w:r>
      <w:r>
        <w:rPr>
          <w:sz w:val="18"/>
        </w:rPr>
        <w:t>Available</w:t>
      </w:r>
    </w:p>
    <w:p w:rsidR="00C26A95" w:rsidRDefault="00C26A95">
      <w:pPr>
        <w:spacing w:line="309" w:lineRule="auto"/>
        <w:rPr>
          <w:sz w:val="18"/>
        </w:rPr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spacing w:before="96" w:line="312" w:lineRule="auto"/>
        <w:ind w:left="720" w:right="6408"/>
        <w:rPr>
          <w:sz w:val="18"/>
        </w:rPr>
      </w:pPr>
      <w:r>
        <w:rPr>
          <w:rFonts w:ascii="Arial"/>
          <w:b/>
          <w:sz w:val="18"/>
        </w:rPr>
        <w:lastRenderedPageBreak/>
        <w:t>Partition</w:t>
      </w:r>
      <w:r>
        <w:rPr>
          <w:rFonts w:ascii="Arial"/>
          <w:b/>
          <w:spacing w:val="-10"/>
          <w:sz w:val="18"/>
        </w:rPr>
        <w:t xml:space="preserve"> </w:t>
      </w:r>
      <w:r>
        <w:rPr>
          <w:rFonts w:ascii="Arial"/>
          <w:b/>
          <w:sz w:val="18"/>
        </w:rPr>
        <w:t>Coefficient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(n-octanol/water):</w:t>
      </w:r>
      <w:r>
        <w:rPr>
          <w:rFonts w:ascii="Arial"/>
          <w:b/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Available </w:t>
      </w:r>
      <w:r>
        <w:rPr>
          <w:rFonts w:ascii="Arial"/>
          <w:b/>
          <w:sz w:val="18"/>
        </w:rPr>
        <w:t xml:space="preserve">Auto-Ignition Temperature: </w:t>
      </w:r>
      <w:r>
        <w:rPr>
          <w:sz w:val="18"/>
        </w:rPr>
        <w:t xml:space="preserve">Not Available </w:t>
      </w:r>
      <w:r>
        <w:rPr>
          <w:rFonts w:ascii="Arial"/>
          <w:b/>
          <w:sz w:val="18"/>
        </w:rPr>
        <w:t xml:space="preserve">Decomposition Temperature: </w:t>
      </w:r>
      <w:r>
        <w:rPr>
          <w:sz w:val="18"/>
        </w:rPr>
        <w:t xml:space="preserve">Not Available </w:t>
      </w:r>
      <w:r>
        <w:rPr>
          <w:rFonts w:ascii="Arial"/>
          <w:b/>
          <w:sz w:val="18"/>
        </w:rPr>
        <w:t xml:space="preserve">Viscosity: </w:t>
      </w:r>
      <w:r>
        <w:rPr>
          <w:sz w:val="18"/>
        </w:rPr>
        <w:t>Not Available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614"/>
        </w:tabs>
        <w:spacing w:line="206" w:lineRule="exact"/>
        <w:ind w:left="614" w:hanging="254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Other</w:t>
      </w: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Information</w:t>
      </w:r>
      <w:r>
        <w:rPr>
          <w:b/>
          <w:sz w:val="18"/>
        </w:rPr>
        <w:t>:</w:t>
      </w:r>
      <w:r>
        <w:rPr>
          <w:b/>
          <w:spacing w:val="-4"/>
          <w:sz w:val="18"/>
        </w:rPr>
        <w:t xml:space="preserve"> </w:t>
      </w:r>
      <w:r>
        <w:rPr>
          <w:rFonts w:ascii="Arial MT"/>
          <w:sz w:val="18"/>
        </w:rPr>
        <w:t>No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additional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information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available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at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sz w:val="18"/>
        </w:rPr>
        <w:t>time.</w:t>
      </w:r>
    </w:p>
    <w:p w:rsidR="00C26A95" w:rsidRDefault="00C26A95">
      <w:pPr>
        <w:pStyle w:val="BodyText"/>
        <w:spacing w:before="128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STABILITY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hd w:val="clear" w:color="auto" w:fill="FF7119"/>
        </w:rPr>
        <w:t xml:space="preserve">AND </w:t>
      </w:r>
      <w:r>
        <w:rPr>
          <w:color w:val="000000"/>
          <w:spacing w:val="-2"/>
          <w:shd w:val="clear" w:color="auto" w:fill="FF7119"/>
        </w:rPr>
        <w:t>REACTIVITY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Reactivity:</w:t>
      </w:r>
      <w:r>
        <w:rPr>
          <w:b/>
          <w:sz w:val="18"/>
        </w:rPr>
        <w:tab/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product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is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not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reactive.</w:t>
      </w:r>
    </w:p>
    <w:p w:rsidR="00C26A95" w:rsidRDefault="001D261B">
      <w:pPr>
        <w:pStyle w:val="BodyText"/>
        <w:spacing w:before="28"/>
        <w:ind w:left="5395" w:right="468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87421</wp:posOffset>
                </wp:positionV>
                <wp:extent cx="737870" cy="129539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87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6A95" w:rsidRDefault="001D261B">
                            <w:pPr>
                              <w:spacing w:line="203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  <w:u w:val="single"/>
                              </w:rPr>
                              <w:t xml:space="preserve">10.2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u w:val="single"/>
                              </w:rPr>
                              <w:t>Stability: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0" type="#_x0000_t202" style="position:absolute;left:0;text-align:left;margin-left:36pt;margin-top:6.9pt;width:58.1pt;height:10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" filled="f" stroked="f">
                <v:path arrowok="t"/>
                <v:textbox inset="0,0,0,0">
                  <w:txbxContent>
                    <w:p w:rsidR="00C26A95" w:rsidRDefault="001D261B">
                      <w:pPr>
                        <w:spacing w:line="203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  <w:u w:val="single"/>
                        </w:rPr>
                        <w:t xml:space="preserve">10.2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  <w:u w:val="single"/>
                        </w:rPr>
                        <w:t>Stability: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Does not</w:t>
      </w:r>
      <w:r>
        <w:rPr>
          <w:spacing w:val="-2"/>
        </w:rPr>
        <w:t xml:space="preserve"> </w:t>
      </w:r>
      <w:r>
        <w:t>react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water.</w:t>
      </w:r>
      <w:r>
        <w:rPr>
          <w:spacing w:val="-7"/>
        </w:rPr>
        <w:t xml:space="preserve"> </w:t>
      </w:r>
      <w:r>
        <w:t>Will generate</w:t>
      </w:r>
      <w:r>
        <w:rPr>
          <w:spacing w:val="-5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lye</w:t>
      </w:r>
      <w:r>
        <w:rPr>
          <w:spacing w:val="-5"/>
        </w:rPr>
        <w:t xml:space="preserve"> </w:t>
      </w:r>
      <w:r>
        <w:t>and other alkaline substances.</w:t>
      </w:r>
    </w:p>
    <w:p w:rsidR="00C26A95" w:rsidRDefault="001D261B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32"/>
        <w:ind w:left="715" w:hanging="355"/>
        <w:rPr>
          <w:rFonts w:ascii="Arial MT"/>
          <w:sz w:val="18"/>
        </w:rPr>
      </w:pP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Possibility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Hazardous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Reactions:</w:t>
      </w:r>
      <w:r>
        <w:rPr>
          <w:b/>
          <w:sz w:val="18"/>
        </w:rPr>
        <w:tab/>
      </w:r>
      <w:r>
        <w:rPr>
          <w:rFonts w:ascii="Arial MT"/>
          <w:sz w:val="18"/>
        </w:rPr>
        <w:t>Will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not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occur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under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conditions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of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normal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storage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and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pacing w:val="-4"/>
          <w:sz w:val="18"/>
        </w:rPr>
        <w:t>use.</w:t>
      </w:r>
    </w:p>
    <w:p w:rsidR="00C26A95" w:rsidRDefault="001D261B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rFonts w:ascii="Arial MT"/>
          <w:sz w:val="18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Conditions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to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Avoid:</w:t>
      </w:r>
      <w:r>
        <w:rPr>
          <w:b/>
          <w:sz w:val="18"/>
        </w:rPr>
        <w:tab/>
      </w:r>
      <w:r>
        <w:rPr>
          <w:rFonts w:ascii="Arial MT"/>
          <w:sz w:val="18"/>
        </w:rPr>
        <w:t>Extreme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heat.</w:t>
      </w:r>
      <w:r>
        <w:rPr>
          <w:rFonts w:ascii="Arial MT"/>
          <w:spacing w:val="46"/>
          <w:sz w:val="18"/>
        </w:rPr>
        <w:t xml:space="preserve"> </w:t>
      </w:r>
      <w:r>
        <w:rPr>
          <w:rFonts w:ascii="Arial MT"/>
          <w:sz w:val="18"/>
        </w:rPr>
        <w:t>Contact</w:t>
      </w:r>
      <w:r>
        <w:rPr>
          <w:rFonts w:ascii="Arial MT"/>
          <w:spacing w:val="2"/>
          <w:sz w:val="18"/>
        </w:rPr>
        <w:t xml:space="preserve"> </w:t>
      </w:r>
      <w:r>
        <w:rPr>
          <w:rFonts w:ascii="Arial MT"/>
          <w:sz w:val="18"/>
        </w:rPr>
        <w:t>with</w:t>
      </w:r>
      <w:r>
        <w:rPr>
          <w:rFonts w:ascii="Arial MT"/>
          <w:spacing w:val="-10"/>
          <w:sz w:val="18"/>
        </w:rPr>
        <w:t xml:space="preserve"> </w:t>
      </w:r>
      <w:r>
        <w:rPr>
          <w:rFonts w:ascii="Arial MT"/>
          <w:spacing w:val="-2"/>
          <w:sz w:val="18"/>
        </w:rPr>
        <w:t>incompatibles.</w:t>
      </w:r>
    </w:p>
    <w:p w:rsidR="00C26A95" w:rsidRDefault="001D261B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62"/>
        <w:ind w:left="715" w:hanging="355"/>
        <w:rPr>
          <w:rFonts w:ascii="Arial MT"/>
          <w:sz w:val="18"/>
        </w:rPr>
      </w:pP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Incompatible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Substances:</w:t>
      </w:r>
      <w:r>
        <w:rPr>
          <w:b/>
          <w:sz w:val="18"/>
        </w:rPr>
        <w:tab/>
      </w:r>
      <w:r>
        <w:rPr>
          <w:rFonts w:ascii="Arial MT"/>
          <w:sz w:val="18"/>
        </w:rPr>
        <w:t>Avoid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alkaline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substances.</w:t>
      </w:r>
    </w:p>
    <w:p w:rsidR="00C26A95" w:rsidRDefault="001D261B">
      <w:pPr>
        <w:pStyle w:val="ListParagraph"/>
        <w:numPr>
          <w:ilvl w:val="1"/>
          <w:numId w:val="1"/>
        </w:numPr>
        <w:tabs>
          <w:tab w:val="left" w:pos="715"/>
          <w:tab w:val="left" w:pos="5395"/>
        </w:tabs>
        <w:spacing w:before="57"/>
        <w:ind w:left="715" w:hanging="355"/>
        <w:rPr>
          <w:rFonts w:ascii="Arial MT"/>
          <w:sz w:val="18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Hazardous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Decomposition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Products:</w:t>
      </w:r>
      <w:r>
        <w:rPr>
          <w:b/>
          <w:sz w:val="18"/>
        </w:rPr>
        <w:tab/>
      </w:r>
      <w:r>
        <w:rPr>
          <w:rFonts w:ascii="Arial MT"/>
          <w:sz w:val="18"/>
        </w:rPr>
        <w:t>None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known.</w:t>
      </w:r>
    </w:p>
    <w:p w:rsidR="00C26A95" w:rsidRDefault="00C26A95">
      <w:pPr>
        <w:pStyle w:val="BodyText"/>
        <w:spacing w:before="133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TOXICOLOGICAL</w:t>
      </w:r>
      <w:r>
        <w:rPr>
          <w:color w:val="000000"/>
          <w:spacing w:val="-13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715"/>
        </w:tabs>
        <w:spacing w:before="62"/>
        <w:ind w:left="715" w:hanging="355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on</w:t>
      </w:r>
      <w:r>
        <w:rPr>
          <w:spacing w:val="-4"/>
          <w:u w:val="single"/>
        </w:rPr>
        <w:t xml:space="preserve"> </w:t>
      </w:r>
      <w:r>
        <w:rPr>
          <w:u w:val="single"/>
        </w:rPr>
        <w:t>Toxicological</w:t>
      </w:r>
      <w:r>
        <w:rPr>
          <w:spacing w:val="-2"/>
          <w:u w:val="single"/>
        </w:rPr>
        <w:t xml:space="preserve"> Effects:</w:t>
      </w:r>
    </w:p>
    <w:p w:rsidR="00C26A95" w:rsidRDefault="001D261B">
      <w:pPr>
        <w:tabs>
          <w:tab w:val="left" w:pos="5395"/>
        </w:tabs>
        <w:spacing w:before="67"/>
        <w:ind w:left="720"/>
        <w:rPr>
          <w:sz w:val="18"/>
        </w:rPr>
      </w:pPr>
      <w:r>
        <w:rPr>
          <w:rFonts w:ascii="Arial"/>
          <w:b/>
          <w:sz w:val="18"/>
        </w:rPr>
        <w:t>Toxicity</w:t>
      </w:r>
      <w:r>
        <w:rPr>
          <w:rFonts w:ascii="Arial"/>
          <w:b/>
          <w:spacing w:val="-2"/>
          <w:sz w:val="18"/>
        </w:rPr>
        <w:t xml:space="preserve"> Data:</w:t>
      </w:r>
      <w:r>
        <w:rPr>
          <w:rFonts w:ascii="Arial"/>
          <w:b/>
          <w:sz w:val="18"/>
        </w:rPr>
        <w:tab/>
      </w:r>
      <w:r>
        <w:rPr>
          <w:sz w:val="18"/>
        </w:rPr>
        <w:t>No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available</w:t>
      </w:r>
    </w:p>
    <w:p w:rsidR="00C26A95" w:rsidRDefault="001D261B">
      <w:pPr>
        <w:pStyle w:val="BodyText"/>
        <w:spacing w:before="47"/>
        <w:ind w:left="5395"/>
      </w:pPr>
      <w:r>
        <w:t>Ingredients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lists:</w:t>
      </w:r>
    </w:p>
    <w:p w:rsidR="00C26A95" w:rsidRDefault="00C26A95">
      <w:pPr>
        <w:pStyle w:val="BodyText"/>
        <w:sectPr w:rsidR="00C26A95"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pStyle w:val="Heading2"/>
        <w:spacing w:before="105"/>
      </w:pPr>
      <w:r>
        <w:t>Suspected</w:t>
      </w:r>
      <w:r>
        <w:rPr>
          <w:spacing w:val="-5"/>
        </w:rPr>
        <w:t xml:space="preserve"> </w:t>
      </w:r>
      <w:r>
        <w:t>Cancer</w:t>
      </w:r>
      <w:r>
        <w:rPr>
          <w:spacing w:val="2"/>
        </w:rPr>
        <w:t xml:space="preserve"> </w:t>
      </w:r>
      <w:r>
        <w:rPr>
          <w:spacing w:val="-2"/>
        </w:rPr>
        <w:t>Agent:</w:t>
      </w:r>
    </w:p>
    <w:p w:rsidR="00C26A95" w:rsidRDefault="001D261B">
      <w:pPr>
        <w:pStyle w:val="BodyText"/>
        <w:ind w:right="494"/>
      </w:pPr>
      <w:r>
        <w:br w:type="column"/>
      </w:r>
      <w:r>
        <w:t>FEDERAL OSHA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LIST,</w:t>
      </w:r>
      <w:r>
        <w:rPr>
          <w:spacing w:val="-2"/>
        </w:rPr>
        <w:t xml:space="preserve"> </w:t>
      </w:r>
      <w:r>
        <w:t>NTP,</w:t>
      </w:r>
      <w:r>
        <w:rPr>
          <w:spacing w:val="-2"/>
        </w:rPr>
        <w:t xml:space="preserve"> </w:t>
      </w:r>
      <w:r>
        <w:t>IARC,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CAL/OSHA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therefore</w:t>
      </w:r>
      <w:r>
        <w:rPr>
          <w:spacing w:val="-5"/>
        </w:rPr>
        <w:t xml:space="preserve"> </w:t>
      </w:r>
      <w:r>
        <w:t>are not considered to be, nor suspected to be, cancer-causing agents by these agencies.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2956" w:space="1720"/>
            <w:col w:w="6844"/>
          </w:cols>
        </w:sectPr>
      </w:pPr>
    </w:p>
    <w:p w:rsidR="00C26A95" w:rsidRDefault="001D261B">
      <w:pPr>
        <w:pStyle w:val="BodyText"/>
        <w:spacing w:before="17"/>
        <w:ind w:left="5395" w:right="2939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80465</wp:posOffset>
                </wp:positionV>
                <wp:extent cx="490220" cy="129539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220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6A95" w:rsidRDefault="001D261B">
                            <w:pPr>
                              <w:spacing w:line="203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Irritancy: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1" type="#_x0000_t202" style="position:absolute;left:0;text-align:left;margin-left:54pt;margin-top:6.35pt;width:38.6pt;height:10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" filled="f" stroked="f">
                <v:path arrowok="t"/>
                <v:textbox inset="0,0,0,0">
                  <w:txbxContent>
                    <w:p w:rsidR="00C26A95" w:rsidRDefault="001D261B">
                      <w:pPr>
                        <w:spacing w:line="203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Irritancy: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Skin: Not expected to be an</w:t>
      </w:r>
      <w:r>
        <w:rPr>
          <w:spacing w:val="-6"/>
        </w:rPr>
        <w:t xml:space="preserve"> </w:t>
      </w:r>
      <w:r>
        <w:t>irritant Eyes: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irritant</w:t>
      </w:r>
    </w:p>
    <w:p w:rsidR="00C26A95" w:rsidRDefault="001D261B">
      <w:pPr>
        <w:tabs>
          <w:tab w:val="left" w:pos="5395"/>
        </w:tabs>
        <w:spacing w:before="4"/>
        <w:ind w:left="720"/>
        <w:rPr>
          <w:sz w:val="18"/>
        </w:rPr>
      </w:pPr>
      <w:r>
        <w:rPr>
          <w:rFonts w:ascii="Arial"/>
          <w:b/>
          <w:sz w:val="18"/>
        </w:rPr>
        <w:t>Sensitization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2"/>
          <w:sz w:val="18"/>
        </w:rPr>
        <w:t xml:space="preserve"> Product:</w:t>
      </w:r>
      <w:r>
        <w:rPr>
          <w:rFonts w:ascii="Arial"/>
          <w:b/>
          <w:sz w:val="18"/>
        </w:rPr>
        <w:tab/>
      </w:r>
      <w:r>
        <w:rPr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sz w:val="18"/>
        </w:rPr>
        <w:t>product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not</w:t>
      </w:r>
      <w:r>
        <w:rPr>
          <w:spacing w:val="1"/>
          <w:sz w:val="18"/>
        </w:rPr>
        <w:t xml:space="preserve"> </w:t>
      </w:r>
      <w:r>
        <w:rPr>
          <w:sz w:val="18"/>
        </w:rPr>
        <w:t>expected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cause</w:t>
      </w:r>
      <w:r>
        <w:rPr>
          <w:spacing w:val="-6"/>
          <w:sz w:val="18"/>
        </w:rPr>
        <w:t xml:space="preserve"> </w:t>
      </w:r>
      <w:r>
        <w:rPr>
          <w:sz w:val="18"/>
        </w:rPr>
        <w:t>skin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sensitization.</w:t>
      </w:r>
    </w:p>
    <w:p w:rsidR="00C26A95" w:rsidRDefault="001D261B">
      <w:pPr>
        <w:pStyle w:val="BodyText"/>
        <w:spacing w:before="4"/>
        <w:ind w:left="5395" w:right="557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72117</wp:posOffset>
                </wp:positionV>
                <wp:extent cx="1235075" cy="12953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5075" cy="1295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26A95" w:rsidRDefault="001D261B">
                            <w:pPr>
                              <w:spacing w:line="203" w:lineRule="exac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Reproductive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Toxicity: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32" type="#_x0000_t202" style="position:absolute;left:0;text-align:left;margin-left:54pt;margin-top:5.7pt;width:97.25pt;height:10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" filled="f" stroked="f">
                <v:path arrowok="t"/>
                <v:textbox inset="0,0,0,0">
                  <w:txbxContent>
                    <w:p w:rsidR="00C26A95" w:rsidRDefault="001D261B">
                      <w:pPr>
                        <w:spacing w:line="203" w:lineRule="exac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Reproductive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Toxicity: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</w:t>
      </w:r>
      <w:r>
        <w:rPr>
          <w:spacing w:val="-1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 product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reproductive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:rsidR="00C26A95" w:rsidRDefault="00C26A95">
      <w:pPr>
        <w:pStyle w:val="BodyText"/>
        <w:spacing w:before="104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ECOLOGICAL</w:t>
      </w:r>
      <w:r>
        <w:rPr>
          <w:color w:val="000000"/>
          <w:spacing w:val="-9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Toxicity: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data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available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57"/>
        <w:ind w:left="715" w:hanging="355"/>
        <w:rPr>
          <w:b/>
          <w:sz w:val="18"/>
          <w:u w:val="single"/>
        </w:rPr>
      </w:pP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Persistence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Degradability: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specific data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available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61"/>
        <w:ind w:left="715" w:hanging="355"/>
        <w:rPr>
          <w:b/>
          <w:sz w:val="18"/>
          <w:u w:val="single"/>
        </w:rPr>
      </w:pPr>
      <w:r>
        <w:rPr>
          <w:b/>
          <w:spacing w:val="-8"/>
          <w:sz w:val="18"/>
          <w:u w:val="single"/>
        </w:rPr>
        <w:t xml:space="preserve"> </w:t>
      </w:r>
      <w:r>
        <w:rPr>
          <w:b/>
          <w:sz w:val="18"/>
          <w:u w:val="single"/>
        </w:rPr>
        <w:t>Bioaccumulative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Potential: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specific data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available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Mobility in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Soil: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specific data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available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Results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PBT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and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vPvB </w:t>
      </w:r>
      <w:r>
        <w:rPr>
          <w:b/>
          <w:spacing w:val="-2"/>
          <w:sz w:val="18"/>
          <w:u w:val="single"/>
        </w:rPr>
        <w:t>Assessment: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specific data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available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on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Other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Adverse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Effects:</w:t>
      </w:r>
      <w:r>
        <w:rPr>
          <w:b/>
          <w:sz w:val="18"/>
        </w:rPr>
        <w:tab/>
      </w:r>
      <w:r>
        <w:rPr>
          <w:rFonts w:ascii="Arial MT"/>
          <w:sz w:val="18"/>
        </w:rPr>
        <w:t>No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data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pacing w:val="-2"/>
          <w:sz w:val="18"/>
        </w:rPr>
        <w:t>available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62"/>
        <w:ind w:left="715" w:hanging="355"/>
        <w:rPr>
          <w:b/>
          <w:sz w:val="18"/>
          <w:u w:val="single"/>
        </w:rPr>
      </w:pP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Water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 xml:space="preserve">Endangerment </w:t>
      </w:r>
      <w:r>
        <w:rPr>
          <w:b/>
          <w:spacing w:val="-2"/>
          <w:sz w:val="18"/>
          <w:u w:val="single"/>
        </w:rPr>
        <w:t>Class:</w:t>
      </w:r>
      <w:r>
        <w:rPr>
          <w:b/>
          <w:sz w:val="18"/>
        </w:rPr>
        <w:tab/>
      </w:r>
      <w:r>
        <w:rPr>
          <w:rFonts w:ascii="Arial MT"/>
          <w:sz w:val="18"/>
        </w:rPr>
        <w:t>At present,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there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are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no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ecotoxicological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assessments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for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this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pacing w:val="-2"/>
          <w:sz w:val="18"/>
        </w:rPr>
        <w:t>product.</w:t>
      </w:r>
    </w:p>
    <w:p w:rsidR="00C26A95" w:rsidRDefault="00C26A95">
      <w:pPr>
        <w:pStyle w:val="BodyText"/>
        <w:spacing w:before="128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DISPOSAL</w:t>
      </w:r>
      <w:r>
        <w:rPr>
          <w:color w:val="000000"/>
          <w:spacing w:val="-5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CONSIDERATIONS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BodyText"/>
        <w:spacing w:before="67" w:line="196" w:lineRule="exact"/>
        <w:ind w:left="5395"/>
      </w:pPr>
      <w:r>
        <w:t>Waste</w:t>
      </w:r>
      <w:r>
        <w:rPr>
          <w:spacing w:val="-5"/>
        </w:rPr>
        <w:t xml:space="preserve"> </w:t>
      </w:r>
      <w:r>
        <w:t>disposal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U.S.</w:t>
      </w:r>
      <w:r>
        <w:rPr>
          <w:spacing w:val="-2"/>
        </w:rPr>
        <w:t xml:space="preserve"> Federal,</w:t>
      </w:r>
    </w:p>
    <w:p w:rsidR="00C26A95" w:rsidRDefault="00C26A95">
      <w:pPr>
        <w:pStyle w:val="BodyText"/>
        <w:spacing w:line="196" w:lineRule="exact"/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pStyle w:val="Heading2"/>
        <w:numPr>
          <w:ilvl w:val="1"/>
          <w:numId w:val="2"/>
        </w:numPr>
        <w:tabs>
          <w:tab w:val="left" w:pos="762"/>
        </w:tabs>
        <w:spacing w:line="203" w:lineRule="exact"/>
        <w:ind w:left="762" w:hanging="402"/>
      </w:pPr>
      <w:r>
        <w:t>Waste</w:t>
      </w:r>
      <w:r>
        <w:rPr>
          <w:spacing w:val="-5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rPr>
          <w:spacing w:val="-2"/>
        </w:rPr>
        <w:t>Methods:</w:t>
      </w:r>
    </w:p>
    <w:p w:rsidR="00C26A95" w:rsidRDefault="001D261B">
      <w:pPr>
        <w:pStyle w:val="BodyText"/>
        <w:spacing w:before="15"/>
        <w:ind w:left="360" w:right="666"/>
      </w:pPr>
      <w:r>
        <w:br w:type="column"/>
      </w:r>
      <w:r>
        <w:t>State,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Canada,</w:t>
      </w:r>
      <w:r>
        <w:rPr>
          <w:spacing w:val="-3"/>
        </w:rPr>
        <w:t xml:space="preserve"> </w:t>
      </w:r>
      <w:r>
        <w:t>Australia, EU</w:t>
      </w:r>
      <w:r>
        <w:rPr>
          <w:spacing w:val="-12"/>
        </w:rPr>
        <w:t xml:space="preserve"> </w:t>
      </w:r>
      <w:r>
        <w:t>Member States and Japan.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3109" w:space="1926"/>
            <w:col w:w="6485"/>
          </w:cols>
        </w:sectPr>
      </w:pPr>
    </w:p>
    <w:p w:rsidR="00C26A95" w:rsidRDefault="001D261B">
      <w:pPr>
        <w:pStyle w:val="ListParagraph"/>
        <w:numPr>
          <w:ilvl w:val="1"/>
          <w:numId w:val="2"/>
        </w:numPr>
        <w:tabs>
          <w:tab w:val="left" w:pos="762"/>
          <w:tab w:val="left" w:pos="5395"/>
        </w:tabs>
        <w:spacing w:before="28"/>
        <w:ind w:left="762" w:hanging="402"/>
        <w:rPr>
          <w:b/>
          <w:sz w:val="18"/>
        </w:rPr>
      </w:pPr>
      <w:r>
        <w:rPr>
          <w:b/>
          <w:sz w:val="18"/>
        </w:rPr>
        <w:t>EU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Waste </w:t>
      </w:r>
      <w:r>
        <w:rPr>
          <w:b/>
          <w:spacing w:val="-2"/>
          <w:sz w:val="18"/>
        </w:rPr>
        <w:t>Code:</w:t>
      </w:r>
      <w:r>
        <w:rPr>
          <w:b/>
          <w:sz w:val="18"/>
        </w:rPr>
        <w:tab/>
      </w:r>
      <w:r>
        <w:rPr>
          <w:rFonts w:ascii="Arial MT"/>
          <w:sz w:val="18"/>
        </w:rPr>
        <w:t>Not</w:t>
      </w:r>
      <w:r>
        <w:rPr>
          <w:rFonts w:ascii="Arial MT"/>
          <w:spacing w:val="3"/>
          <w:sz w:val="18"/>
        </w:rPr>
        <w:t xml:space="preserve"> </w:t>
      </w:r>
      <w:r>
        <w:rPr>
          <w:rFonts w:ascii="Arial MT"/>
          <w:spacing w:val="-2"/>
          <w:sz w:val="18"/>
        </w:rPr>
        <w:t>determined</w:t>
      </w:r>
    </w:p>
    <w:p w:rsidR="00C26A95" w:rsidRDefault="00C26A95">
      <w:pPr>
        <w:pStyle w:val="BodyText"/>
        <w:spacing w:before="61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TRANSPORTATION</w:t>
      </w:r>
      <w:r>
        <w:rPr>
          <w:color w:val="000000"/>
          <w:spacing w:val="-9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spacing w:before="67"/>
        <w:ind w:left="360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US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DOT,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IATA,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IMO,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4"/>
          <w:sz w:val="18"/>
        </w:rPr>
        <w:t>ADR: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715"/>
        </w:tabs>
        <w:spacing w:before="66"/>
        <w:ind w:left="715" w:hanging="355"/>
        <w:rPr>
          <w:u w:val="single"/>
        </w:rPr>
      </w:pPr>
      <w:r>
        <w:rPr>
          <w:spacing w:val="-7"/>
          <w:u w:val="single"/>
        </w:rPr>
        <w:t xml:space="preserve"> </w:t>
      </w:r>
      <w:r>
        <w:rPr>
          <w:u w:val="single"/>
        </w:rPr>
        <w:t>U.S. Department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Transportation</w:t>
      </w:r>
      <w:r>
        <w:rPr>
          <w:spacing w:val="-7"/>
          <w:u w:val="single"/>
        </w:rPr>
        <w:t xml:space="preserve"> </w:t>
      </w:r>
      <w:r>
        <w:rPr>
          <w:u w:val="single"/>
        </w:rPr>
        <w:t>(DOT) Shipping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Regulations:</w:t>
      </w:r>
    </w:p>
    <w:p w:rsidR="00C26A95" w:rsidRDefault="001D261B">
      <w:pPr>
        <w:spacing w:before="71"/>
        <w:ind w:right="3559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This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product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is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classified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(per 49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CFR 172.101) by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U.S.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Department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Transportation,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as</w:t>
      </w:r>
      <w:r>
        <w:rPr>
          <w:rFonts w:ascii="Arial"/>
          <w:i/>
          <w:spacing w:val="-2"/>
          <w:sz w:val="16"/>
        </w:rPr>
        <w:t xml:space="preserve"> follows.</w:t>
      </w:r>
    </w:p>
    <w:p w:rsidR="00C26A95" w:rsidRDefault="001D261B">
      <w:pPr>
        <w:tabs>
          <w:tab w:val="left" w:pos="4675"/>
        </w:tabs>
        <w:spacing w:before="62"/>
        <w:ind w:right="3498"/>
        <w:jc w:val="center"/>
        <w:rPr>
          <w:sz w:val="18"/>
        </w:rPr>
      </w:pPr>
      <w:r>
        <w:rPr>
          <w:rFonts w:ascii="Arial"/>
          <w:b/>
          <w:sz w:val="18"/>
        </w:rPr>
        <w:t>UN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Identification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Number:</w:t>
      </w:r>
      <w:r>
        <w:rPr>
          <w:rFonts w:ascii="Arial"/>
          <w:b/>
          <w:sz w:val="18"/>
        </w:rPr>
        <w:tab/>
      </w:r>
      <w:r>
        <w:rPr>
          <w:sz w:val="18"/>
        </w:rPr>
        <w:t>Non-Regulated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Material</w:t>
      </w:r>
    </w:p>
    <w:p w:rsidR="00C26A95" w:rsidRDefault="001D261B">
      <w:pPr>
        <w:pStyle w:val="Heading2"/>
        <w:tabs>
          <w:tab w:val="left" w:pos="5395"/>
        </w:tabs>
        <w:spacing w:before="18"/>
        <w:rPr>
          <w:rFonts w:ascii="Arial MT"/>
          <w:b w:val="0"/>
        </w:rPr>
      </w:pPr>
      <w:r>
        <w:t>Proper Shipping</w:t>
      </w:r>
      <w:r>
        <w:rPr>
          <w:spacing w:val="-2"/>
        </w:rPr>
        <w:t xml:space="preserve"> </w:t>
      </w:r>
      <w:r>
        <w:rPr>
          <w:spacing w:val="-4"/>
        </w:rPr>
        <w:t>Name:</w:t>
      </w:r>
      <w:r>
        <w:tab/>
      </w:r>
      <w:r>
        <w:rPr>
          <w:rFonts w:ascii="Arial MT"/>
          <w:b w:val="0"/>
          <w:spacing w:val="-4"/>
        </w:rPr>
        <w:t>None</w:t>
      </w:r>
    </w:p>
    <w:p w:rsidR="00C26A95" w:rsidRDefault="001D261B">
      <w:pPr>
        <w:tabs>
          <w:tab w:val="left" w:pos="5395"/>
        </w:tabs>
        <w:spacing w:before="24"/>
        <w:ind w:left="720"/>
        <w:rPr>
          <w:sz w:val="18"/>
        </w:rPr>
      </w:pPr>
      <w:r>
        <w:rPr>
          <w:rFonts w:ascii="Arial"/>
          <w:b/>
          <w:sz w:val="18"/>
        </w:rPr>
        <w:t>Hazard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Class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Number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Description: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None</w:t>
      </w:r>
    </w:p>
    <w:p w:rsidR="00C26A95" w:rsidRDefault="001D261B">
      <w:pPr>
        <w:tabs>
          <w:tab w:val="left" w:pos="5395"/>
        </w:tabs>
        <w:spacing w:before="18"/>
        <w:ind w:left="720"/>
        <w:rPr>
          <w:sz w:val="18"/>
        </w:rPr>
      </w:pPr>
      <w:r>
        <w:rPr>
          <w:rFonts w:ascii="Arial"/>
          <w:b/>
          <w:sz w:val="18"/>
        </w:rPr>
        <w:t>Packing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Group: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None</w:t>
      </w:r>
    </w:p>
    <w:p w:rsidR="00C26A95" w:rsidRDefault="001D261B">
      <w:pPr>
        <w:pStyle w:val="Heading2"/>
        <w:tabs>
          <w:tab w:val="left" w:pos="5395"/>
        </w:tabs>
        <w:spacing w:before="19"/>
        <w:rPr>
          <w:rFonts w:ascii="Arial MT"/>
          <w:b w:val="0"/>
        </w:rPr>
      </w:pPr>
      <w:r>
        <w:t>DOT</w:t>
      </w:r>
      <w:r>
        <w:rPr>
          <w:spacing w:val="-4"/>
        </w:rPr>
        <w:t xml:space="preserve"> </w:t>
      </w:r>
      <w:r>
        <w:t>Label(s)</w:t>
      </w:r>
      <w:r>
        <w:rPr>
          <w:spacing w:val="3"/>
        </w:rPr>
        <w:t xml:space="preserve"> </w:t>
      </w:r>
      <w:r>
        <w:rPr>
          <w:spacing w:val="-2"/>
        </w:rPr>
        <w:t>Required:</w:t>
      </w:r>
      <w:r>
        <w:tab/>
      </w:r>
      <w:r>
        <w:rPr>
          <w:rFonts w:ascii="Arial MT"/>
          <w:b w:val="0"/>
          <w:spacing w:val="-4"/>
        </w:rPr>
        <w:t>None</w:t>
      </w:r>
    </w:p>
    <w:p w:rsidR="00C26A95" w:rsidRDefault="00C26A95">
      <w:pPr>
        <w:pStyle w:val="Heading2"/>
        <w:rPr>
          <w:rFonts w:ascii="Arial MT"/>
          <w:b w:val="0"/>
        </w:rPr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spacing w:before="96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North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American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Emergency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Response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 xml:space="preserve">Guidebook </w:t>
      </w:r>
      <w:r>
        <w:rPr>
          <w:rFonts w:ascii="Arial"/>
          <w:b/>
          <w:spacing w:val="-2"/>
          <w:sz w:val="18"/>
        </w:rPr>
        <w:t>Number:</w:t>
      </w:r>
    </w:p>
    <w:p w:rsidR="00C26A95" w:rsidRDefault="001D261B">
      <w:pPr>
        <w:pStyle w:val="BodyText"/>
        <w:spacing w:before="86"/>
        <w:ind w:left="353"/>
      </w:pPr>
      <w:r>
        <w:br w:type="column"/>
      </w:r>
      <w:r>
        <w:rPr>
          <w:spacing w:val="-4"/>
        </w:rPr>
        <w:t>None</w:t>
      </w:r>
    </w:p>
    <w:p w:rsidR="00C26A95" w:rsidRDefault="00C26A95">
      <w:pPr>
        <w:pStyle w:val="BodyText"/>
        <w:sectPr w:rsidR="00C26A95">
          <w:pgSz w:w="12240" w:h="15840"/>
          <w:pgMar w:top="1000" w:right="360" w:bottom="1000" w:left="360" w:header="721" w:footer="819" w:gutter="0"/>
          <w:cols w:num="2" w:space="720" w:equalWidth="0">
            <w:col w:w="5002" w:space="40"/>
            <w:col w:w="6478"/>
          </w:cols>
        </w:sectPr>
      </w:pPr>
    </w:p>
    <w:p w:rsidR="00C26A95" w:rsidRDefault="001D261B">
      <w:pPr>
        <w:tabs>
          <w:tab w:val="left" w:pos="5395"/>
        </w:tabs>
        <w:spacing w:before="51"/>
        <w:ind w:left="720"/>
        <w:rPr>
          <w:sz w:val="18"/>
        </w:rPr>
      </w:pPr>
      <w:r>
        <w:rPr>
          <w:rFonts w:ascii="Arial"/>
          <w:b/>
          <w:sz w:val="18"/>
        </w:rPr>
        <w:t xml:space="preserve">RQ </w:t>
      </w:r>
      <w:r>
        <w:rPr>
          <w:rFonts w:ascii="Arial"/>
          <w:b/>
          <w:spacing w:val="-2"/>
          <w:sz w:val="18"/>
        </w:rPr>
        <w:t>Quantity:</w:t>
      </w:r>
      <w:r>
        <w:rPr>
          <w:rFonts w:ascii="Arial"/>
          <w:b/>
          <w:sz w:val="18"/>
        </w:rPr>
        <w:tab/>
      </w:r>
      <w:r>
        <w:rPr>
          <w:spacing w:val="-4"/>
          <w:sz w:val="18"/>
        </w:rPr>
        <w:t>None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715"/>
        </w:tabs>
        <w:spacing w:before="57"/>
        <w:ind w:left="715" w:hanging="355"/>
        <w:rPr>
          <w:u w:val="single"/>
        </w:rPr>
      </w:pPr>
      <w:r>
        <w:rPr>
          <w:spacing w:val="-7"/>
          <w:u w:val="single"/>
        </w:rPr>
        <w:t xml:space="preserve"> </w:t>
      </w:r>
      <w:r>
        <w:rPr>
          <w:u w:val="single"/>
        </w:rPr>
        <w:t>Environmental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Hazards:</w:t>
      </w:r>
    </w:p>
    <w:p w:rsidR="00C26A95" w:rsidRDefault="00C26A95">
      <w:pPr>
        <w:pStyle w:val="Heading2"/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C26A95">
      <w:pPr>
        <w:pStyle w:val="BodyText"/>
        <w:spacing w:before="42"/>
        <w:ind w:left="0"/>
        <w:rPr>
          <w:rFonts w:ascii="Arial"/>
          <w:b/>
        </w:rPr>
      </w:pPr>
    </w:p>
    <w:p w:rsidR="00C26A95" w:rsidRDefault="001D261B">
      <w:pPr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Marine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Pollutant:</w:t>
      </w:r>
    </w:p>
    <w:p w:rsidR="00C26A95" w:rsidRDefault="001D261B">
      <w:pPr>
        <w:pStyle w:val="BodyText"/>
        <w:spacing w:before="43"/>
        <w:ind w:right="462"/>
      </w:pPr>
      <w:r>
        <w:br w:type="column"/>
      </w:r>
      <w:r>
        <w:t>The</w:t>
      </w:r>
      <w:r>
        <w:rPr>
          <w:spacing w:val="-6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 designated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Department of Transportation to be Marine Pollutants (49 CFR 172.101, Appendix </w:t>
      </w:r>
      <w:r>
        <w:rPr>
          <w:spacing w:val="-4"/>
        </w:rPr>
        <w:t>B).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2224" w:space="2451"/>
            <w:col w:w="6845"/>
          </w:cols>
        </w:sectPr>
      </w:pP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  <w:tab w:val="left" w:pos="5395"/>
        </w:tabs>
        <w:spacing w:before="56"/>
        <w:ind w:left="715" w:hanging="355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Special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Precaution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for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User:</w:t>
      </w:r>
      <w:r>
        <w:rPr>
          <w:b/>
          <w:sz w:val="18"/>
        </w:rPr>
        <w:tab/>
      </w:r>
      <w:r>
        <w:rPr>
          <w:rFonts w:ascii="Arial MT"/>
          <w:spacing w:val="-4"/>
          <w:sz w:val="18"/>
        </w:rPr>
        <w:t>None</w:t>
      </w:r>
    </w:p>
    <w:p w:rsidR="00C26A95" w:rsidRDefault="00C26A95">
      <w:pPr>
        <w:pStyle w:val="ListParagraph"/>
        <w:rPr>
          <w:b/>
          <w:sz w:val="18"/>
        </w:rPr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</w:tabs>
        <w:spacing w:before="76" w:line="244" w:lineRule="auto"/>
        <w:ind w:left="360" w:right="96" w:firstLine="0"/>
        <w:rPr>
          <w:b/>
          <w:sz w:val="18"/>
          <w:u w:val="single"/>
        </w:rPr>
      </w:pP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International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Air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Transport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Association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Shipping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Information (IATA):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</w:tabs>
        <w:spacing w:before="62"/>
        <w:ind w:left="360" w:right="418" w:firstLine="0"/>
        <w:rPr>
          <w:b/>
          <w:sz w:val="18"/>
          <w:u w:val="single"/>
        </w:rPr>
      </w:pP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International</w:t>
      </w:r>
      <w:r>
        <w:rPr>
          <w:b/>
          <w:spacing w:val="-7"/>
          <w:sz w:val="18"/>
          <w:u w:val="single"/>
        </w:rPr>
        <w:t xml:space="preserve"> </w:t>
      </w:r>
      <w:r>
        <w:rPr>
          <w:b/>
          <w:sz w:val="18"/>
          <w:u w:val="single"/>
        </w:rPr>
        <w:t>Maritime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Organization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Shipping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Information (IMO):</w:t>
      </w:r>
    </w:p>
    <w:p w:rsidR="00C26A95" w:rsidRDefault="001D261B">
      <w:pPr>
        <w:pStyle w:val="ListParagraph"/>
        <w:numPr>
          <w:ilvl w:val="1"/>
          <w:numId w:val="2"/>
        </w:numPr>
        <w:tabs>
          <w:tab w:val="left" w:pos="715"/>
        </w:tabs>
        <w:spacing w:before="71"/>
        <w:ind w:left="360" w:firstLine="0"/>
        <w:rPr>
          <w:b/>
          <w:sz w:val="18"/>
          <w:u w:val="single"/>
        </w:rPr>
      </w:pP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Transport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Bulk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According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to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Annex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II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of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Marpol</w:t>
      </w: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>73/78 and IBC Code:</w:t>
      </w:r>
    </w:p>
    <w:p w:rsidR="00C26A95" w:rsidRDefault="001D261B">
      <w:pPr>
        <w:pStyle w:val="BodyText"/>
        <w:spacing w:before="71"/>
        <w:ind w:right="277"/>
      </w:pPr>
      <w:r>
        <w:t>European</w:t>
      </w:r>
      <w:r>
        <w:rPr>
          <w:spacing w:val="-6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Concerning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International Carriage of Dangerous Goods by Road (ADR:)</w:t>
      </w:r>
    </w:p>
    <w:p w:rsidR="00C26A95" w:rsidRDefault="001D261B">
      <w:pPr>
        <w:pStyle w:val="BodyText"/>
        <w:spacing w:before="182" w:line="561" w:lineRule="auto"/>
        <w:ind w:left="326" w:right="1702"/>
      </w:pPr>
      <w:r>
        <w:br w:type="column"/>
      </w:r>
      <w:r>
        <w:t>This</w:t>
      </w:r>
      <w:r>
        <w:rPr>
          <w:spacing w:val="-6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dangerous</w:t>
      </w:r>
      <w:r>
        <w:rPr>
          <w:spacing w:val="-6"/>
        </w:rPr>
        <w:t xml:space="preserve"> </w:t>
      </w:r>
      <w:r>
        <w:t>goods. This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 considered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dangerous</w:t>
      </w:r>
      <w:r>
        <w:rPr>
          <w:spacing w:val="-5"/>
        </w:rPr>
        <w:t xml:space="preserve"> </w:t>
      </w:r>
      <w:r>
        <w:rPr>
          <w:spacing w:val="-2"/>
        </w:rPr>
        <w:t>goods.</w:t>
      </w:r>
    </w:p>
    <w:p w:rsidR="00C26A95" w:rsidRDefault="00C26A95">
      <w:pPr>
        <w:pStyle w:val="BodyText"/>
        <w:spacing w:before="172"/>
        <w:ind w:left="0"/>
      </w:pPr>
    </w:p>
    <w:p w:rsidR="00C26A95" w:rsidRDefault="001D261B">
      <w:pPr>
        <w:pStyle w:val="BodyText"/>
        <w:spacing w:before="1"/>
        <w:ind w:left="326" w:right="181"/>
      </w:pPr>
      <w:r>
        <w:t>This</w:t>
      </w:r>
      <w:r>
        <w:rPr>
          <w:spacing w:val="-6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 considered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Nations</w:t>
      </w:r>
      <w:r>
        <w:rPr>
          <w:spacing w:val="-2"/>
        </w:rPr>
        <w:t xml:space="preserve"> </w:t>
      </w:r>
      <w:r>
        <w:t>Economic Commission for Europe to be dangerous goods.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num="2" w:space="720" w:equalWidth="0">
            <w:col w:w="5030" w:space="40"/>
            <w:col w:w="6450"/>
          </w:cols>
        </w:sectPr>
      </w:pPr>
    </w:p>
    <w:p w:rsidR="00C26A95" w:rsidRDefault="00C26A95">
      <w:pPr>
        <w:pStyle w:val="BodyText"/>
        <w:spacing w:before="132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REGULATORY</w:t>
      </w:r>
      <w:r>
        <w:rPr>
          <w:color w:val="000000"/>
          <w:spacing w:val="-10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715"/>
        </w:tabs>
        <w:spacing w:before="101"/>
        <w:ind w:left="715" w:hanging="355"/>
        <w:rPr>
          <w:u w:val="single"/>
        </w:rPr>
      </w:pPr>
      <w:r>
        <w:rPr>
          <w:spacing w:val="-7"/>
          <w:u w:val="single"/>
        </w:rPr>
        <w:t xml:space="preserve"> </w:t>
      </w:r>
      <w:r>
        <w:rPr>
          <w:u w:val="single"/>
        </w:rPr>
        <w:t>Safety, Health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Environmental Regulations</w:t>
      </w:r>
      <w:r>
        <w:rPr>
          <w:spacing w:val="-2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7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Substance</w:t>
      </w:r>
      <w:r>
        <w:rPr>
          <w:spacing w:val="-7"/>
          <w:u w:val="single"/>
        </w:rPr>
        <w:t xml:space="preserve"> </w:t>
      </w:r>
      <w:r>
        <w:rPr>
          <w:u w:val="single"/>
        </w:rPr>
        <w:t>or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Mixture:</w:t>
      </w:r>
    </w:p>
    <w:p w:rsidR="00C26A95" w:rsidRDefault="001D261B">
      <w:pPr>
        <w:pStyle w:val="BodyText"/>
        <w:spacing w:before="71"/>
        <w:ind w:left="360"/>
      </w:pPr>
      <w:r>
        <w:rPr>
          <w:u w:val="single"/>
        </w:rPr>
        <w:t>United</w:t>
      </w:r>
      <w:r>
        <w:rPr>
          <w:spacing w:val="-4"/>
          <w:u w:val="single"/>
        </w:rPr>
        <w:t xml:space="preserve"> </w:t>
      </w:r>
      <w:r>
        <w:rPr>
          <w:u w:val="single"/>
        </w:rPr>
        <w:t>States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Regulations:</w:t>
      </w:r>
    </w:p>
    <w:p w:rsidR="00C26A95" w:rsidRDefault="001D261B">
      <w:pPr>
        <w:pStyle w:val="Heading2"/>
        <w:spacing w:before="76"/>
        <w:ind w:left="0" w:right="7670"/>
        <w:jc w:val="right"/>
      </w:pPr>
      <w:r>
        <w:t>U.S.</w:t>
      </w:r>
      <w:r>
        <w:rPr>
          <w:spacing w:val="-1"/>
        </w:rPr>
        <w:t xml:space="preserve"> </w:t>
      </w:r>
      <w:r>
        <w:t>SARA</w:t>
      </w:r>
      <w:r>
        <w:rPr>
          <w:spacing w:val="-1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rPr>
          <w:spacing w:val="-2"/>
        </w:rPr>
        <w:t>Requirements:</w:t>
      </w:r>
    </w:p>
    <w:p w:rsidR="00C26A95" w:rsidRDefault="001D261B">
      <w:pPr>
        <w:pStyle w:val="BodyText"/>
        <w:spacing w:before="4"/>
        <w:ind w:right="557"/>
      </w:pPr>
      <w:r>
        <w:t>The</w:t>
      </w:r>
      <w:r>
        <w:rPr>
          <w:spacing w:val="-4"/>
        </w:rPr>
        <w:t xml:space="preserve"> </w:t>
      </w:r>
      <w:r>
        <w:t>components 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 of</w:t>
      </w:r>
      <w:r>
        <w:rPr>
          <w:spacing w:val="-1"/>
        </w:rPr>
        <w:t xml:space="preserve"> </w:t>
      </w:r>
      <w:r>
        <w:t>Sections 302,</w:t>
      </w:r>
      <w:r>
        <w:rPr>
          <w:spacing w:val="-1"/>
        </w:rPr>
        <w:t xml:space="preserve"> </w:t>
      </w:r>
      <w:r>
        <w:t>304,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313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Superfund Amendments and Reauthorization Act as follows:</w:t>
      </w:r>
      <w:r>
        <w:rPr>
          <w:spacing w:val="80"/>
        </w:rPr>
        <w:t xml:space="preserve"> </w:t>
      </w:r>
      <w:r>
        <w:t>None</w:t>
      </w:r>
    </w:p>
    <w:p w:rsidR="00C26A95" w:rsidRDefault="001D261B">
      <w:pPr>
        <w:pStyle w:val="Heading2"/>
        <w:spacing w:line="206" w:lineRule="exact"/>
      </w:pPr>
      <w:r>
        <w:t>U.S.</w:t>
      </w:r>
      <w:r>
        <w:rPr>
          <w:spacing w:val="-3"/>
        </w:rPr>
        <w:t xml:space="preserve"> </w:t>
      </w:r>
      <w:r>
        <w:t>SARA</w:t>
      </w:r>
      <w:r>
        <w:rPr>
          <w:spacing w:val="-2"/>
        </w:rPr>
        <w:t xml:space="preserve"> </w:t>
      </w:r>
      <w:r>
        <w:t>Threshold</w:t>
      </w:r>
      <w:r>
        <w:rPr>
          <w:spacing w:val="-1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2"/>
        </w:rPr>
        <w:t>Quantity:</w:t>
      </w:r>
    </w:p>
    <w:p w:rsidR="00C26A95" w:rsidRDefault="001D261B">
      <w:pPr>
        <w:pStyle w:val="BodyText"/>
        <w:ind w:right="468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 specific</w:t>
      </w:r>
      <w:r>
        <w:rPr>
          <w:spacing w:val="-3"/>
        </w:rPr>
        <w:t xml:space="preserve"> </w:t>
      </w:r>
      <w:r>
        <w:t>Threshold Planning</w:t>
      </w:r>
      <w:r>
        <w:rPr>
          <w:spacing w:val="-9"/>
        </w:rPr>
        <w:t xml:space="preserve"> </w:t>
      </w:r>
      <w:r>
        <w:t>Quantities 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components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default</w:t>
      </w:r>
      <w:r>
        <w:rPr>
          <w:spacing w:val="-1"/>
        </w:rPr>
        <w:t xml:space="preserve"> </w:t>
      </w:r>
      <w:r>
        <w:t>Federal MSDS</w:t>
      </w:r>
      <w:r>
        <w:rPr>
          <w:spacing w:val="-5"/>
        </w:rPr>
        <w:t xml:space="preserve"> </w:t>
      </w:r>
      <w:r>
        <w:t>submission and inventory requirement filing threshold of 10,000 lbs (4,540 kg) therefore applies, per 40 CFR 370.20.</w:t>
      </w:r>
    </w:p>
    <w:p w:rsidR="00C26A95" w:rsidRDefault="001D261B">
      <w:pPr>
        <w:pStyle w:val="Heading2"/>
        <w:spacing w:before="4" w:line="207" w:lineRule="exact"/>
      </w:pPr>
      <w:r>
        <w:t>U.S.</w:t>
      </w:r>
      <w:r>
        <w:rPr>
          <w:spacing w:val="-2"/>
        </w:rPr>
        <w:t xml:space="preserve"> </w:t>
      </w:r>
      <w:r>
        <w:t>CERCLA</w:t>
      </w:r>
      <w:r>
        <w:rPr>
          <w:spacing w:val="-2"/>
        </w:rPr>
        <w:t xml:space="preserve"> </w:t>
      </w:r>
      <w:r>
        <w:t>Reportable</w:t>
      </w:r>
      <w:r>
        <w:rPr>
          <w:spacing w:val="-9"/>
        </w:rPr>
        <w:t xml:space="preserve"> </w:t>
      </w:r>
      <w:r>
        <w:rPr>
          <w:spacing w:val="-2"/>
        </w:rPr>
        <w:t>Quantity:</w:t>
      </w:r>
    </w:p>
    <w:p w:rsidR="00C26A95" w:rsidRDefault="001D261B">
      <w:pPr>
        <w:pStyle w:val="BodyText"/>
        <w:spacing w:line="206" w:lineRule="exact"/>
      </w:pPr>
      <w:r>
        <w:rPr>
          <w:spacing w:val="-4"/>
        </w:rPr>
        <w:t>None</w:t>
      </w:r>
    </w:p>
    <w:p w:rsidR="00C26A95" w:rsidRDefault="001D261B">
      <w:pPr>
        <w:pStyle w:val="Heading2"/>
        <w:spacing w:line="206" w:lineRule="exact"/>
      </w:pPr>
      <w:r>
        <w:t>U.S. TSCA</w:t>
      </w:r>
      <w:r>
        <w:rPr>
          <w:spacing w:val="-4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rPr>
          <w:spacing w:val="-2"/>
        </w:rPr>
        <w:t>Status:</w:t>
      </w:r>
    </w:p>
    <w:p w:rsidR="00C26A95" w:rsidRDefault="001D261B">
      <w:pPr>
        <w:pStyle w:val="BodyText"/>
        <w:spacing w:line="206" w:lineRule="exact"/>
      </w:pPr>
      <w:r>
        <w:t>The</w:t>
      </w:r>
      <w:r>
        <w:rPr>
          <w:spacing w:val="-6"/>
        </w:rPr>
        <w:t xml:space="preserve"> </w:t>
      </w:r>
      <w:r>
        <w:t>components 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listed 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TSCA</w:t>
      </w:r>
      <w:r>
        <w:rPr>
          <w:spacing w:val="-6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exempted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2"/>
        </w:rPr>
        <w:t>listing.</w:t>
      </w:r>
    </w:p>
    <w:p w:rsidR="00C26A95" w:rsidRDefault="001D261B">
      <w:pPr>
        <w:pStyle w:val="Heading2"/>
        <w:spacing w:line="206" w:lineRule="exact"/>
      </w:pPr>
      <w:r>
        <w:t>Other</w:t>
      </w:r>
      <w:r>
        <w:rPr>
          <w:spacing w:val="-5"/>
        </w:rPr>
        <w:t xml:space="preserve"> </w:t>
      </w:r>
      <w:r>
        <w:t>U.S.</w:t>
      </w:r>
      <w:r>
        <w:rPr>
          <w:spacing w:val="1"/>
        </w:rPr>
        <w:t xml:space="preserve"> </w:t>
      </w:r>
      <w:r>
        <w:t xml:space="preserve">Federal </w:t>
      </w:r>
      <w:r>
        <w:rPr>
          <w:spacing w:val="-2"/>
        </w:rPr>
        <w:t>Regulations:</w:t>
      </w:r>
    </w:p>
    <w:p w:rsidR="00C26A95" w:rsidRDefault="001D261B">
      <w:pPr>
        <w:pStyle w:val="BodyText"/>
        <w:spacing w:line="206" w:lineRule="exact"/>
      </w:pPr>
      <w:r>
        <w:t>None</w:t>
      </w:r>
      <w:r>
        <w:rPr>
          <w:spacing w:val="-3"/>
        </w:rPr>
        <w:t xml:space="preserve"> </w:t>
      </w:r>
      <w:r>
        <w:rPr>
          <w:spacing w:val="-2"/>
        </w:rPr>
        <w:t>known</w:t>
      </w:r>
    </w:p>
    <w:p w:rsidR="00C26A95" w:rsidRDefault="001D261B">
      <w:pPr>
        <w:pStyle w:val="Heading2"/>
        <w:spacing w:line="206" w:lineRule="exact"/>
      </w:pPr>
      <w:r>
        <w:t>California</w:t>
      </w:r>
      <w:r>
        <w:rPr>
          <w:spacing w:val="-5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Toxic</w:t>
      </w:r>
      <w:r>
        <w:rPr>
          <w:spacing w:val="-4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(Proposition</w:t>
      </w:r>
      <w:r>
        <w:rPr>
          <w:spacing w:val="-5"/>
        </w:rPr>
        <w:t xml:space="preserve"> </w:t>
      </w:r>
      <w:r>
        <w:rPr>
          <w:spacing w:val="-4"/>
        </w:rPr>
        <w:t>65):</w:t>
      </w:r>
    </w:p>
    <w:p w:rsidR="00C26A95" w:rsidRDefault="001D261B">
      <w:pPr>
        <w:pStyle w:val="BodyText"/>
        <w:spacing w:line="207" w:lineRule="exact"/>
      </w:pPr>
      <w:r>
        <w:t>This</w:t>
      </w:r>
      <w:r>
        <w:rPr>
          <w:spacing w:val="-5"/>
        </w:rPr>
        <w:t xml:space="preserve"> </w:t>
      </w:r>
      <w:r>
        <w:t>product 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ingredients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Proposition</w:t>
      </w:r>
      <w:r>
        <w:rPr>
          <w:spacing w:val="-5"/>
        </w:rPr>
        <w:t xml:space="preserve"> </w:t>
      </w:r>
      <w:r>
        <w:t>65</w:t>
      </w:r>
      <w:r>
        <w:rPr>
          <w:spacing w:val="-2"/>
        </w:rPr>
        <w:t xml:space="preserve"> Lists.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715"/>
        </w:tabs>
        <w:spacing w:before="66"/>
        <w:ind w:left="715" w:hanging="355"/>
        <w:rPr>
          <w:u w:val="single"/>
        </w:rPr>
      </w:pP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Canadian </w:t>
      </w:r>
      <w:r>
        <w:rPr>
          <w:spacing w:val="-2"/>
          <w:u w:val="single"/>
        </w:rPr>
        <w:t>Regulations:</w:t>
      </w:r>
    </w:p>
    <w:p w:rsidR="00C26A95" w:rsidRDefault="001D261B">
      <w:pPr>
        <w:spacing w:before="67"/>
        <w:ind w:left="72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Canadian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DSL/NDSL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Inventory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Status:</w:t>
      </w:r>
    </w:p>
    <w:p w:rsidR="00C26A95" w:rsidRDefault="001D261B">
      <w:pPr>
        <w:pStyle w:val="BodyText"/>
        <w:spacing w:before="4" w:line="207" w:lineRule="exact"/>
      </w:pPr>
      <w:r>
        <w:t>Components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DSL</w:t>
      </w:r>
      <w:r>
        <w:rPr>
          <w:spacing w:val="-2"/>
        </w:rPr>
        <w:t xml:space="preserve"> </w:t>
      </w:r>
      <w:r>
        <w:t>Listed, NDSL</w:t>
      </w:r>
      <w:r>
        <w:rPr>
          <w:spacing w:val="-6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2"/>
        </w:rPr>
        <w:t>listing</w:t>
      </w:r>
    </w:p>
    <w:p w:rsidR="00C26A95" w:rsidRDefault="001D261B">
      <w:pPr>
        <w:pStyle w:val="Heading2"/>
        <w:spacing w:line="206" w:lineRule="exact"/>
      </w:pPr>
      <w:r>
        <w:t>Other</w:t>
      </w:r>
      <w:r>
        <w:rPr>
          <w:spacing w:val="-2"/>
        </w:rPr>
        <w:t xml:space="preserve"> </w:t>
      </w:r>
      <w:r>
        <w:t xml:space="preserve">Canadian </w:t>
      </w:r>
      <w:r>
        <w:rPr>
          <w:spacing w:val="-2"/>
        </w:rPr>
        <w:t>Regulations:</w:t>
      </w:r>
    </w:p>
    <w:p w:rsidR="00C26A95" w:rsidRDefault="001D261B">
      <w:pPr>
        <w:pStyle w:val="BodyText"/>
        <w:spacing w:line="206" w:lineRule="exact"/>
      </w:pPr>
      <w:r>
        <w:t>Not</w:t>
      </w:r>
      <w:r>
        <w:rPr>
          <w:spacing w:val="3"/>
        </w:rPr>
        <w:t xml:space="preserve"> </w:t>
      </w:r>
      <w:r>
        <w:rPr>
          <w:spacing w:val="-2"/>
        </w:rPr>
        <w:t>applicable</w:t>
      </w:r>
    </w:p>
    <w:p w:rsidR="00C26A95" w:rsidRDefault="001D261B">
      <w:pPr>
        <w:pStyle w:val="Heading2"/>
        <w:spacing w:line="207" w:lineRule="exact"/>
      </w:pPr>
      <w:r>
        <w:t>Canadian</w:t>
      </w:r>
      <w:r>
        <w:rPr>
          <w:spacing w:val="-6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(CEPA)</w:t>
      </w:r>
      <w:r>
        <w:rPr>
          <w:spacing w:val="-4"/>
        </w:rPr>
        <w:t xml:space="preserve"> </w:t>
      </w:r>
      <w:r>
        <w:t>Priorities</w:t>
      </w:r>
      <w:r>
        <w:rPr>
          <w:spacing w:val="-6"/>
        </w:rPr>
        <w:t xml:space="preserve"> </w:t>
      </w:r>
      <w:r>
        <w:t>Substances</w:t>
      </w:r>
      <w:r>
        <w:rPr>
          <w:spacing w:val="-6"/>
        </w:rPr>
        <w:t xml:space="preserve"> </w:t>
      </w:r>
      <w:r>
        <w:rPr>
          <w:spacing w:val="-2"/>
        </w:rPr>
        <w:t>Lists:</w:t>
      </w:r>
    </w:p>
    <w:p w:rsidR="00C26A95" w:rsidRDefault="001D261B">
      <w:pPr>
        <w:pStyle w:val="BodyText"/>
        <w:spacing w:before="4"/>
        <w:ind w:right="468"/>
      </w:pPr>
      <w:r>
        <w:t>This</w:t>
      </w:r>
      <w:r>
        <w:rPr>
          <w:spacing w:val="-2"/>
        </w:rPr>
        <w:t xml:space="preserve"> </w:t>
      </w:r>
      <w:r>
        <w:t>product has</w:t>
      </w:r>
      <w:r>
        <w:rPr>
          <w:spacing w:val="-2"/>
        </w:rPr>
        <w:t xml:space="preserve"> </w:t>
      </w:r>
      <w:r>
        <w:t>been classified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hazard criteria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Controlled Products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MSDS contains all of the information required by those regulations.</w:t>
      </w:r>
    </w:p>
    <w:p w:rsidR="00C26A95" w:rsidRDefault="001D261B">
      <w:pPr>
        <w:pStyle w:val="Heading2"/>
        <w:spacing w:line="206" w:lineRule="exact"/>
      </w:pPr>
      <w:r>
        <w:t>Canadian</w:t>
      </w:r>
      <w:r>
        <w:rPr>
          <w:spacing w:val="-5"/>
        </w:rPr>
        <w:t xml:space="preserve"> </w:t>
      </w:r>
      <w:r>
        <w:t>WHMIS</w:t>
      </w:r>
      <w:r>
        <w:rPr>
          <w:spacing w:val="-2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Symbols:</w:t>
      </w:r>
    </w:p>
    <w:p w:rsidR="00C26A95" w:rsidRDefault="001D261B">
      <w:pPr>
        <w:pStyle w:val="BodyText"/>
        <w:spacing w:before="5"/>
      </w:pPr>
      <w:r>
        <w:t>This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WHMIS</w:t>
      </w:r>
      <w:r>
        <w:rPr>
          <w:spacing w:val="-7"/>
        </w:rPr>
        <w:t xml:space="preserve"> </w:t>
      </w:r>
      <w:r>
        <w:t>Controlled</w:t>
      </w:r>
      <w:r>
        <w:rPr>
          <w:spacing w:val="-1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rPr>
          <w:spacing w:val="-2"/>
        </w:rPr>
        <w:t>Regulations.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715"/>
        </w:tabs>
        <w:spacing w:before="66"/>
        <w:ind w:left="715" w:hanging="355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European</w:t>
      </w:r>
      <w:r>
        <w:rPr>
          <w:spacing w:val="-1"/>
          <w:u w:val="single"/>
        </w:rPr>
        <w:t xml:space="preserve"> </w:t>
      </w:r>
      <w:r>
        <w:rPr>
          <w:u w:val="single"/>
        </w:rPr>
        <w:t>Economic</w:t>
      </w:r>
      <w:r>
        <w:rPr>
          <w:spacing w:val="-5"/>
          <w:u w:val="single"/>
        </w:rPr>
        <w:t xml:space="preserve"> </w:t>
      </w:r>
      <w:r>
        <w:rPr>
          <w:u w:val="single"/>
        </w:rPr>
        <w:t>Community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:rsidR="00C26A95" w:rsidRDefault="001D261B">
      <w:pPr>
        <w:pStyle w:val="BodyText"/>
        <w:spacing w:before="67"/>
        <w:ind w:right="468"/>
      </w:pPr>
      <w:r>
        <w:t>This</w:t>
      </w:r>
      <w:r>
        <w:rPr>
          <w:spacing w:val="-3"/>
        </w:rPr>
        <w:t xml:space="preserve"> </w:t>
      </w:r>
      <w:r>
        <w:t>product does not</w:t>
      </w:r>
      <w:r>
        <w:rPr>
          <w:spacing w:val="-6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definition of</w:t>
      </w:r>
      <w:r>
        <w:rPr>
          <w:spacing w:val="-2"/>
        </w:rPr>
        <w:t xml:space="preserve"> </w:t>
      </w:r>
      <w:r>
        <w:t>a hazardous</w:t>
      </w:r>
      <w:r>
        <w:rPr>
          <w:spacing w:val="-3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preparation as defined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European Union</w:t>
      </w:r>
      <w:r>
        <w:rPr>
          <w:spacing w:val="-4"/>
        </w:rPr>
        <w:t xml:space="preserve"> </w:t>
      </w:r>
      <w:r>
        <w:t>Council Directives 67/548/EEC, 1999/45/EC, 1272/2008/EC and subsequent Directives. See Section 2 for Details.</w:t>
      </w:r>
    </w:p>
    <w:p w:rsidR="00C26A95" w:rsidRDefault="001D261B">
      <w:pPr>
        <w:pStyle w:val="Heading2"/>
        <w:spacing w:before="61"/>
      </w:pPr>
      <w:r>
        <w:t>Chemical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Assessment:</w:t>
      </w:r>
    </w:p>
    <w:p w:rsidR="00C26A95" w:rsidRDefault="001D261B">
      <w:pPr>
        <w:pStyle w:val="BodyText"/>
        <w:spacing w:before="4"/>
      </w:pPr>
      <w:r>
        <w:t>No</w:t>
      </w:r>
      <w:r>
        <w:rPr>
          <w:spacing w:val="-2"/>
        </w:rPr>
        <w:t xml:space="preserve"> </w:t>
      </w:r>
      <w:r>
        <w:t>Chemical</w:t>
      </w:r>
      <w:r>
        <w:rPr>
          <w:spacing w:val="-4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substance/mixture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supplier.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355"/>
        </w:tabs>
        <w:spacing w:before="67"/>
        <w:ind w:left="355" w:right="7753" w:hanging="355"/>
        <w:jc w:val="right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Australian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Product:</w:t>
      </w:r>
    </w:p>
    <w:p w:rsidR="00C26A95" w:rsidRDefault="001D261B">
      <w:pPr>
        <w:pStyle w:val="BodyText"/>
        <w:spacing w:before="4"/>
      </w:pP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rPr>
          <w:spacing w:val="-2"/>
        </w:rPr>
        <w:t>list.</w:t>
      </w:r>
    </w:p>
    <w:p w:rsidR="00C26A95" w:rsidRDefault="001D261B">
      <w:pPr>
        <w:pStyle w:val="Heading2"/>
        <w:numPr>
          <w:ilvl w:val="1"/>
          <w:numId w:val="2"/>
        </w:numPr>
        <w:tabs>
          <w:tab w:val="left" w:pos="715"/>
        </w:tabs>
        <w:spacing w:before="67"/>
        <w:ind w:left="715" w:hanging="355"/>
        <w:rPr>
          <w:u w:val="single"/>
        </w:rPr>
      </w:pPr>
      <w:r>
        <w:rPr>
          <w:spacing w:val="-5"/>
          <w:u w:val="single"/>
        </w:rPr>
        <w:t xml:space="preserve"> </w:t>
      </w:r>
      <w:r>
        <w:rPr>
          <w:u w:val="single"/>
        </w:rPr>
        <w:t>Japanese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Product:</w:t>
      </w:r>
    </w:p>
    <w:p w:rsidR="00C26A95" w:rsidRDefault="001D261B">
      <w:pPr>
        <w:pStyle w:val="BodyText"/>
        <w:spacing w:before="4" w:line="207" w:lineRule="exact"/>
      </w:pPr>
      <w:r>
        <w:t>Japanese</w:t>
      </w:r>
      <w:r>
        <w:rPr>
          <w:spacing w:val="-7"/>
        </w:rPr>
        <w:t xml:space="preserve"> </w:t>
      </w:r>
      <w:r>
        <w:t>Minister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Trade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(MITI)</w:t>
      </w:r>
      <w:r>
        <w:rPr>
          <w:spacing w:val="-5"/>
        </w:rPr>
        <w:t xml:space="preserve"> </w:t>
      </w:r>
      <w:r>
        <w:t>Status: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5"/>
        </w:rPr>
        <w:t>not</w:t>
      </w:r>
    </w:p>
    <w:p w:rsidR="00C26A95" w:rsidRDefault="001D261B">
      <w:pPr>
        <w:pStyle w:val="BodyText"/>
        <w:ind w:right="770"/>
      </w:pPr>
      <w:r>
        <w:t>listed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Substances,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II Specified</w:t>
      </w:r>
      <w:r>
        <w:rPr>
          <w:spacing w:val="-1"/>
        </w:rPr>
        <w:t xml:space="preserve"> </w:t>
      </w:r>
      <w:r>
        <w:t>Chemical Substances,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Chemical Substances by the Japanese MITI.</w:t>
      </w:r>
    </w:p>
    <w:p w:rsidR="00C26A95" w:rsidRDefault="00C26A95">
      <w:pPr>
        <w:pStyle w:val="BodyText"/>
        <w:sectPr w:rsidR="00C26A95">
          <w:type w:val="continuous"/>
          <w:pgSz w:w="12240" w:h="15840"/>
          <w:pgMar w:top="1000" w:right="360" w:bottom="1000" w:left="360" w:header="721" w:footer="819" w:gutter="0"/>
          <w:cols w:space="720"/>
        </w:sectPr>
      </w:pPr>
    </w:p>
    <w:p w:rsidR="00C26A95" w:rsidRDefault="001D261B">
      <w:pPr>
        <w:pStyle w:val="Heading2"/>
        <w:numPr>
          <w:ilvl w:val="1"/>
          <w:numId w:val="2"/>
        </w:numPr>
        <w:tabs>
          <w:tab w:val="left" w:pos="762"/>
        </w:tabs>
        <w:spacing w:before="134" w:line="207" w:lineRule="exact"/>
        <w:ind w:left="762" w:hanging="402"/>
      </w:pPr>
      <w:r>
        <w:lastRenderedPageBreak/>
        <w:t>International</w:t>
      </w:r>
      <w:r>
        <w:rPr>
          <w:spacing w:val="-4"/>
        </w:rPr>
        <w:t xml:space="preserve"> </w:t>
      </w:r>
      <w:r>
        <w:t>Chemical</w:t>
      </w:r>
      <w:r>
        <w:rPr>
          <w:spacing w:val="-12"/>
        </w:rPr>
        <w:t xml:space="preserve"> </w:t>
      </w:r>
      <w:r>
        <w:rPr>
          <w:spacing w:val="-2"/>
        </w:rPr>
        <w:t>Inventories:</w:t>
      </w:r>
    </w:p>
    <w:p w:rsidR="00C26A95" w:rsidRDefault="001D261B">
      <w:pPr>
        <w:pStyle w:val="BodyText"/>
        <w:spacing w:line="244" w:lineRule="auto"/>
        <w:ind w:right="3945"/>
      </w:pPr>
      <w:r>
        <w:rPr>
          <w:u w:val="single"/>
        </w:rPr>
        <w:t>Listing 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components on</w:t>
      </w:r>
      <w:r>
        <w:rPr>
          <w:spacing w:val="-5"/>
          <w:u w:val="single"/>
        </w:rPr>
        <w:t xml:space="preserve"> </w:t>
      </w:r>
      <w:r>
        <w:rPr>
          <w:u w:val="single"/>
        </w:rPr>
        <w:t>individual</w:t>
      </w:r>
      <w:r>
        <w:rPr>
          <w:spacing w:val="-5"/>
          <w:u w:val="single"/>
        </w:rPr>
        <w:t xml:space="preserve"> </w:t>
      </w:r>
      <w:r>
        <w:rPr>
          <w:u w:val="single"/>
        </w:rPr>
        <w:t>country</w:t>
      </w:r>
      <w:r>
        <w:rPr>
          <w:spacing w:val="-4"/>
          <w:u w:val="single"/>
        </w:rPr>
        <w:t xml:space="preserve"> </w:t>
      </w:r>
      <w:r>
        <w:rPr>
          <w:u w:val="single"/>
        </w:rPr>
        <w:t>Chemical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Inventories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as</w:t>
      </w:r>
      <w:r>
        <w:rPr>
          <w:spacing w:val="-4"/>
          <w:u w:val="single"/>
        </w:rPr>
        <w:t xml:space="preserve"> </w:t>
      </w:r>
      <w:r>
        <w:rPr>
          <w:u w:val="single"/>
        </w:rPr>
        <w:t>follows:</w:t>
      </w:r>
      <w:r>
        <w:t xml:space="preserve"> Australian Inventory of Chemical Substances (AICS): Listed</w:t>
      </w:r>
    </w:p>
    <w:p w:rsidR="00C26A95" w:rsidRDefault="001D261B">
      <w:pPr>
        <w:pStyle w:val="BodyText"/>
        <w:spacing w:line="202" w:lineRule="exact"/>
      </w:pPr>
      <w:r>
        <w:t>Korean</w:t>
      </w:r>
      <w:r>
        <w:rPr>
          <w:spacing w:val="-2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Chemicals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(ECL):</w:t>
      </w:r>
      <w:r>
        <w:rPr>
          <w:spacing w:val="-3"/>
        </w:rPr>
        <w:t xml:space="preserve"> </w:t>
      </w:r>
      <w:r>
        <w:rPr>
          <w:spacing w:val="-2"/>
        </w:rPr>
        <w:t>Listed</w:t>
      </w:r>
    </w:p>
    <w:p w:rsidR="00C26A95" w:rsidRDefault="001D261B">
      <w:pPr>
        <w:pStyle w:val="BodyText"/>
        <w:ind w:right="3945"/>
      </w:pPr>
      <w:r>
        <w:t>Japanese Existing and New Chemical Substances Inventory (ENCS): Listed Philippines Inventory of Chemicals and Chemical Substances (PICCS): Lis</w:t>
      </w:r>
      <w:r>
        <w:t>ted</w:t>
      </w:r>
    </w:p>
    <w:p w:rsidR="00C26A95" w:rsidRDefault="001D261B">
      <w:pPr>
        <w:pStyle w:val="BodyText"/>
        <w:spacing w:line="206" w:lineRule="exact"/>
      </w:pPr>
      <w:r>
        <w:t>U.S.</w:t>
      </w:r>
      <w:r>
        <w:rPr>
          <w:spacing w:val="-1"/>
        </w:rPr>
        <w:t xml:space="preserve"> </w:t>
      </w:r>
      <w:r>
        <w:t xml:space="preserve">TSCA: </w:t>
      </w:r>
      <w:r>
        <w:rPr>
          <w:spacing w:val="-2"/>
        </w:rPr>
        <w:t>Listed</w:t>
      </w:r>
    </w:p>
    <w:p w:rsidR="00C26A95" w:rsidRDefault="00C26A95">
      <w:pPr>
        <w:pStyle w:val="BodyText"/>
        <w:spacing w:before="99"/>
        <w:ind w:left="0"/>
      </w:pPr>
    </w:p>
    <w:p w:rsidR="00C26A95" w:rsidRDefault="001D261B">
      <w:pPr>
        <w:pStyle w:val="Heading1"/>
        <w:numPr>
          <w:ilvl w:val="0"/>
          <w:numId w:val="2"/>
        </w:numPr>
        <w:tabs>
          <w:tab w:val="left" w:pos="613"/>
          <w:tab w:val="left" w:pos="11116"/>
        </w:tabs>
        <w:ind w:left="613" w:hanging="253"/>
      </w:pPr>
      <w:r>
        <w:rPr>
          <w:color w:val="000000"/>
          <w:shd w:val="clear" w:color="auto" w:fill="FF7119"/>
        </w:rPr>
        <w:t>ADDITIONAL</w:t>
      </w:r>
      <w:r>
        <w:rPr>
          <w:color w:val="000000"/>
          <w:spacing w:val="-7"/>
          <w:shd w:val="clear" w:color="auto" w:fill="FF7119"/>
        </w:rPr>
        <w:t xml:space="preserve"> </w:t>
      </w:r>
      <w:r>
        <w:rPr>
          <w:color w:val="000000"/>
          <w:spacing w:val="-2"/>
          <w:shd w:val="clear" w:color="auto" w:fill="FF7119"/>
        </w:rPr>
        <w:t>INFORMATION</w:t>
      </w:r>
      <w:r>
        <w:rPr>
          <w:color w:val="000000"/>
          <w:shd w:val="clear" w:color="auto" w:fill="FF7119"/>
        </w:rPr>
        <w:tab/>
      </w:r>
    </w:p>
    <w:p w:rsidR="00C26A95" w:rsidRDefault="001D261B">
      <w:pPr>
        <w:pStyle w:val="BodyText"/>
        <w:tabs>
          <w:tab w:val="left" w:pos="1965"/>
        </w:tabs>
        <w:spacing w:before="105" w:line="207" w:lineRule="exact"/>
        <w:ind w:left="360"/>
      </w:pPr>
      <w:r>
        <w:t>Prepared</w:t>
      </w:r>
      <w:r>
        <w:rPr>
          <w:spacing w:val="-5"/>
        </w:rPr>
        <w:t xml:space="preserve"> By:</w:t>
      </w:r>
      <w:r>
        <w:tab/>
      </w:r>
      <w:r w:rsidR="004723C3">
        <w:t>Formulator county</w:t>
      </w:r>
    </w:p>
    <w:p w:rsidR="00C26A95" w:rsidRDefault="001D261B">
      <w:pPr>
        <w:pStyle w:val="BodyText"/>
        <w:spacing w:before="206"/>
        <w:ind w:left="360" w:right="376"/>
      </w:pPr>
      <w:bookmarkStart w:id="0" w:name="_GoBack"/>
      <w:bookmarkEnd w:id="0"/>
      <w:r>
        <w:t>The information contained herein is believed to be accurate but is not warranted to be so. Data and calculations are based on information furnished by the</w:t>
      </w:r>
      <w:r>
        <w:rPr>
          <w:spacing w:val="-1"/>
        </w:rPr>
        <w:t xml:space="preserve"> </w:t>
      </w:r>
      <w:r>
        <w:t>manufacturer of the product and</w:t>
      </w:r>
      <w:r>
        <w:rPr>
          <w:spacing w:val="-1"/>
        </w:rPr>
        <w:t xml:space="preserve"> </w:t>
      </w:r>
      <w:r>
        <w:t>manufacturers of the components of the product. Users are advised to confirm in advance of the need that information</w:t>
      </w:r>
      <w:r>
        <w:rPr>
          <w:spacing w:val="-4"/>
        </w:rPr>
        <w:t xml:space="preserve"> </w:t>
      </w:r>
      <w:r>
        <w:t>is current, applicable and suited to the circumstances of use. This safety sheet cannot cover all possible situations which the user may ex</w:t>
      </w:r>
      <w:r>
        <w:t>perience during processing.</w:t>
      </w:r>
      <w:r>
        <w:rPr>
          <w:spacing w:val="40"/>
        </w:rPr>
        <w:t xml:space="preserve"> </w:t>
      </w:r>
      <w:r>
        <w:t>Each aspect of your operation should be examined to determine</w:t>
      </w:r>
      <w:r>
        <w:rPr>
          <w:spacing w:val="-4"/>
        </w:rPr>
        <w:t xml:space="preserve"> </w:t>
      </w:r>
      <w:r>
        <w:t>if, or where, additional precautions may be necessary.</w:t>
      </w:r>
      <w:r>
        <w:rPr>
          <w:spacing w:val="40"/>
        </w:rPr>
        <w:t xml:space="preserve"> </w:t>
      </w:r>
      <w:r>
        <w:t>All health and safety information contained in</w:t>
      </w:r>
      <w:r>
        <w:rPr>
          <w:spacing w:val="-4"/>
        </w:rPr>
        <w:t xml:space="preserve"> </w:t>
      </w:r>
      <w:r>
        <w:t>this bulletin should be provided to your employees or customers.</w:t>
      </w:r>
      <w:r>
        <w:t xml:space="preserve"> </w:t>
      </w:r>
      <w:r w:rsidR="004723C3">
        <w:t>Formulator county</w:t>
      </w:r>
      <w:r>
        <w:t>. assumes no responsibility for injury to vendee or third party person proximately caused by the</w:t>
      </w:r>
      <w:r>
        <w:rPr>
          <w:spacing w:val="-2"/>
        </w:rPr>
        <w:t xml:space="preserve"> </w:t>
      </w:r>
      <w:r>
        <w:t xml:space="preserve">material if reasonable safety procedures are not adhered to as stipulated in the data sheet. Furthermore, </w:t>
      </w:r>
      <w:r w:rsidR="004723C3">
        <w:t xml:space="preserve">Formulator county </w:t>
      </w:r>
      <w:r>
        <w:t>assumes n</w:t>
      </w:r>
      <w:r>
        <w:t>o responsibility</w:t>
      </w:r>
      <w:r>
        <w:rPr>
          <w:spacing w:val="-2"/>
        </w:rPr>
        <w:t xml:space="preserve"> </w:t>
      </w:r>
      <w:r>
        <w:t>for injury caused by abnormal use of this material even if reasonable safety procedures are</w:t>
      </w:r>
      <w:r>
        <w:rPr>
          <w:spacing w:val="-3"/>
        </w:rPr>
        <w:t xml:space="preserve"> </w:t>
      </w:r>
      <w:r>
        <w:t>followed. 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 applicable</w:t>
      </w:r>
      <w:r>
        <w:rPr>
          <w:spacing w:val="-3"/>
        </w:rPr>
        <w:t xml:space="preserve"> </w:t>
      </w:r>
      <w:r>
        <w:t>federal,</w:t>
      </w:r>
      <w:r>
        <w:rPr>
          <w:spacing w:val="-1"/>
        </w:rPr>
        <w:t xml:space="preserve"> </w:t>
      </w:r>
      <w:r>
        <w:t>state, and</w:t>
      </w:r>
      <w:r>
        <w:rPr>
          <w:spacing w:val="-8"/>
        </w:rPr>
        <w:t xml:space="preserve"> </w:t>
      </w:r>
      <w:r>
        <w:t>local laws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remains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of the user.</w:t>
      </w:r>
    </w:p>
    <w:p w:rsidR="00C26A95" w:rsidRDefault="001D261B">
      <w:pPr>
        <w:spacing w:before="76"/>
        <w:ind w:left="3848" w:right="384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SDS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SH</w:t>
      </w:r>
      <w:r>
        <w:rPr>
          <w:rFonts w:ascii="Arial"/>
          <w:b/>
          <w:spacing w:val="-4"/>
          <w:sz w:val="20"/>
        </w:rPr>
        <w:t>EET</w:t>
      </w:r>
    </w:p>
    <w:sectPr w:rsidR="00C26A95">
      <w:pgSz w:w="12240" w:h="15840"/>
      <w:pgMar w:top="1000" w:right="360" w:bottom="1000" w:left="360" w:header="721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61B" w:rsidRDefault="001D261B">
      <w:r>
        <w:separator/>
      </w:r>
    </w:p>
  </w:endnote>
  <w:endnote w:type="continuationSeparator" w:id="0">
    <w:p w:rsidR="001D261B" w:rsidRDefault="001D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C3" w:rsidRDefault="004723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95" w:rsidRDefault="001D261B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7808" behindDoc="1" locked="0" layoutInCell="1" allowOverlap="1">
              <wp:simplePos x="0" y="0"/>
              <wp:positionH relativeFrom="page">
                <wp:posOffset>3623564</wp:posOffset>
              </wp:positionH>
              <wp:positionV relativeFrom="page">
                <wp:posOffset>9398753</wp:posOffset>
              </wp:positionV>
              <wp:extent cx="52578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7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6A95" w:rsidRDefault="001D261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 w:rsidR="004723C3">
                            <w:rPr>
                              <w:noProof/>
                              <w:sz w:val="14"/>
                            </w:rPr>
                            <w:t>7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 w:rsidR="004723C3">
                            <w:rPr>
                              <w:noProof/>
                              <w:spacing w:val="-10"/>
                              <w:sz w:val="1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285.3pt;margin-top:740.05pt;width:41.4pt;height:9.8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" filled="f" stroked="f">
              <v:path arrowok="t"/>
              <v:textbox inset="0,0,0,0">
                <w:txbxContent>
                  <w:p w:rsidR="00C26A95" w:rsidRDefault="001D261B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 w:rsidR="004723C3">
                      <w:rPr>
                        <w:noProof/>
                        <w:sz w:val="14"/>
                      </w:rPr>
                      <w:t>7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3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 w:rsidR="004723C3">
                      <w:rPr>
                        <w:noProof/>
                        <w:spacing w:val="-10"/>
                        <w:sz w:val="14"/>
                      </w:rPr>
                      <w:t>7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C3" w:rsidRDefault="00472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61B" w:rsidRDefault="001D261B">
      <w:r>
        <w:separator/>
      </w:r>
    </w:p>
  </w:footnote>
  <w:footnote w:type="continuationSeparator" w:id="0">
    <w:p w:rsidR="001D261B" w:rsidRDefault="001D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C3" w:rsidRDefault="004723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91532" o:spid="_x0000_s2050" type="#_x0000_t75" style="position:absolute;margin-left:0;margin-top:0;width:8in;height:571.5pt;z-index:-1602662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95" w:rsidRDefault="004723C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91533" o:spid="_x0000_s2051" type="#_x0000_t75" style="position:absolute;margin-left:0;margin-top:0;width:8in;height:571.5pt;z-index:-1602560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  <w:r w:rsidR="001D261B">
      <w:rPr>
        <w:noProof/>
        <w:sz w:val="20"/>
      </w:rPr>
      <mc:AlternateContent>
        <mc:Choice Requires="wps">
          <w:drawing>
            <wp:anchor distT="0" distB="0" distL="0" distR="0" simplePos="0" relativeHeight="487286272" behindDoc="1" locked="0" layoutInCell="1" allowOverlap="1">
              <wp:simplePos x="0" y="0"/>
              <wp:positionH relativeFrom="page">
                <wp:posOffset>5759056</wp:posOffset>
              </wp:positionH>
              <wp:positionV relativeFrom="page">
                <wp:posOffset>445337</wp:posOffset>
              </wp:positionV>
              <wp:extent cx="1795145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514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6A95" w:rsidRDefault="00A07601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VIRGIN</w:t>
                          </w:r>
                          <w:r w:rsidR="001D261B">
                            <w:rPr>
                              <w:rFonts w:asci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 w:rsidR="001D261B">
                            <w:rPr>
                              <w:rFonts w:ascii="Arial"/>
                              <w:b/>
                              <w:sz w:val="18"/>
                            </w:rPr>
                            <w:t>BROCCOLI</w:t>
                          </w:r>
                          <w:r w:rsidR="001D261B">
                            <w:rPr>
                              <w:rFonts w:ascii="Arial"/>
                              <w:b/>
                              <w:spacing w:val="9"/>
                              <w:sz w:val="18"/>
                            </w:rPr>
                            <w:t xml:space="preserve"> </w:t>
                          </w:r>
                          <w:r w:rsidR="001D261B">
                            <w:rPr>
                              <w:rFonts w:ascii="Arial"/>
                              <w:b/>
                              <w:sz w:val="18"/>
                            </w:rPr>
                            <w:t xml:space="preserve">SEED </w:t>
                          </w:r>
                          <w:r w:rsidR="001D261B"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OIL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53.45pt;margin-top:35.05pt;width:141.35pt;height:12.2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" filled="f" stroked="f">
              <v:path arrowok="t"/>
              <v:textbox inset="0,0,0,0">
                <w:txbxContent>
                  <w:p w:rsidR="00C26A95" w:rsidRDefault="00A07601">
                    <w:pPr>
                      <w:spacing w:before="16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VIRGIN</w:t>
                    </w:r>
                    <w:r w:rsidR="001D261B">
                      <w:rPr>
                        <w:rFonts w:ascii="Arial"/>
                        <w:b/>
                        <w:spacing w:val="4"/>
                        <w:sz w:val="18"/>
                      </w:rPr>
                      <w:t xml:space="preserve"> </w:t>
                    </w:r>
                    <w:r w:rsidR="001D261B">
                      <w:rPr>
                        <w:rFonts w:ascii="Arial"/>
                        <w:b/>
                        <w:sz w:val="18"/>
                      </w:rPr>
                      <w:t>BROCCOLI</w:t>
                    </w:r>
                    <w:r w:rsidR="001D261B">
                      <w:rPr>
                        <w:rFonts w:ascii="Arial"/>
                        <w:b/>
                        <w:spacing w:val="9"/>
                        <w:sz w:val="18"/>
                      </w:rPr>
                      <w:t xml:space="preserve"> </w:t>
                    </w:r>
                    <w:r w:rsidR="001D261B">
                      <w:rPr>
                        <w:rFonts w:ascii="Arial"/>
                        <w:b/>
                        <w:sz w:val="18"/>
                      </w:rPr>
                      <w:t xml:space="preserve">SEED </w:t>
                    </w:r>
                    <w:r w:rsidR="001D261B">
                      <w:rPr>
                        <w:rFonts w:ascii="Arial"/>
                        <w:b/>
                        <w:spacing w:val="-5"/>
                        <w:sz w:val="18"/>
                      </w:rPr>
                      <w:t>OIL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3C3" w:rsidRDefault="004723C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491531" o:spid="_x0000_s2049" type="#_x0000_t75" style="position:absolute;margin-left:0;margin-top:0;width:8in;height:571.5pt;z-index:-1602764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81139"/>
    <w:multiLevelType w:val="multilevel"/>
    <w:tmpl w:val="F6EC8834"/>
    <w:lvl w:ilvl="0">
      <w:start w:val="3"/>
      <w:numFmt w:val="decimal"/>
      <w:lvlText w:val="%1"/>
      <w:lvlJc w:val="left"/>
      <w:pPr>
        <w:ind w:left="513" w:hanging="154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3" w:hanging="404"/>
      </w:pPr>
      <w:rPr>
        <w:rFonts w:hint="default"/>
        <w:spacing w:val="-1"/>
        <w:w w:val="96"/>
        <w:u w:val="single" w:color="000000"/>
        <w:lang w:val="en-US" w:eastAsia="en-US" w:bidi="ar-SA"/>
      </w:rPr>
    </w:lvl>
    <w:lvl w:ilvl="2">
      <w:numFmt w:val="bullet"/>
      <w:lvlText w:val=""/>
      <w:lvlJc w:val="left"/>
      <w:pPr>
        <w:ind w:left="360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760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80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8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77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826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5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656E0672"/>
    <w:multiLevelType w:val="multilevel"/>
    <w:tmpl w:val="B008BB72"/>
    <w:lvl w:ilvl="0">
      <w:start w:val="10"/>
      <w:numFmt w:val="decimal"/>
      <w:lvlText w:val="%1"/>
      <w:lvlJc w:val="left"/>
      <w:pPr>
        <w:ind w:left="763" w:hanging="40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763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912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88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0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16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92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8" w:hanging="404"/>
      </w:pPr>
      <w:rPr>
        <w:rFonts w:hint="default"/>
        <w:lang w:val="en-US" w:eastAsia="en-US" w:bidi="ar-SA"/>
      </w:rPr>
    </w:lvl>
  </w:abstractNum>
  <w:abstractNum w:abstractNumId="2" w15:restartNumberingAfterBreak="0">
    <w:nsid w:val="6A2553C5"/>
    <w:multiLevelType w:val="multilevel"/>
    <w:tmpl w:val="8152B196"/>
    <w:lvl w:ilvl="0">
      <w:start w:val="1"/>
      <w:numFmt w:val="decimal"/>
      <w:lvlText w:val="%1"/>
      <w:lvlJc w:val="left"/>
      <w:pPr>
        <w:ind w:left="720" w:hanging="3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0" w:hanging="303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80" w:hanging="3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0" w:hanging="3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40" w:hanging="3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3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3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80" w:hanging="3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0" w:hanging="303"/>
      </w:pPr>
      <w:rPr>
        <w:rFonts w:hint="default"/>
        <w:lang w:val="en-US" w:eastAsia="en-US" w:bidi="ar-SA"/>
      </w:rPr>
    </w:lvl>
  </w:abstractNum>
  <w:abstractNum w:abstractNumId="3" w15:restartNumberingAfterBreak="0">
    <w:nsid w:val="6D8D05FE"/>
    <w:multiLevelType w:val="multilevel"/>
    <w:tmpl w:val="380CB344"/>
    <w:lvl w:ilvl="0">
      <w:start w:val="2"/>
      <w:numFmt w:val="decimal"/>
      <w:lvlText w:val="%1"/>
      <w:lvlJc w:val="left"/>
      <w:pPr>
        <w:ind w:left="667" w:hanging="30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7" w:hanging="308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32" w:hanging="3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8" w:hanging="3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0" w:hanging="3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76" w:hanging="3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62" w:hanging="3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48" w:hanging="30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6A95"/>
    <w:rsid w:val="001D261B"/>
    <w:rsid w:val="004723C3"/>
    <w:rsid w:val="00A07601"/>
    <w:rsid w:val="00B84436"/>
    <w:rsid w:val="00C2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D2F2E0"/>
  <w15:docId w15:val="{290FC976-06C5-4D17-852B-101375C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13" w:hanging="253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72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14" w:hanging="35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07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60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07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60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SDS-Organic-Oil-Broccoli-Seed-GHS-SDS-05-07-2024</vt:lpstr>
    </vt:vector>
  </TitlesOfParts>
  <Company/>
  <LinksUpToDate>false</LinksUpToDate>
  <CharactersWithSpaces>15957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SDS-Organic-Oil-Broccoli-Seed-GHS-SDS-05-07-2024</dc:title>
  <dc:creator>Natural Sourcing</dc:creator>
  <cp:lastModifiedBy>Abraham Eromonsele</cp:lastModifiedBy>
  <cp:revision>2</cp:revision>
  <dcterms:created xsi:type="dcterms:W3CDTF">2026-04-27T11:45:00Z</dcterms:created>
  <dcterms:modified xsi:type="dcterms:W3CDTF">2026-04-27T12:20:00Z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2019-04-12T00:00:00Z</vt:filetime>
  </property>
  <property fmtid="{D5CDD505-2E9C-101B-9397-08002B2CF9AE}" pid="4" name="Creator">
    <vt:lpwstr>PDF Architect 3</vt:lpwstr>
  </property>
  <property fmtid="{D5CDD505-2E9C-101B-9397-08002B2CF9AE}" pid="5" name="LastSaved">
    <vt:filetime>2026-04-27T00:00:00Z</vt:filetime>
  </property>
  <property fmtid="{D5CDD505-2E9C-101B-9397-08002B2CF9AE}" pid="6" name="Producer">
    <vt:lpwstr>PDF Architect 3</vt:lpwstr>
  </property>
  <property fmtid="{D5CDD505-2E9C-101B-9397-08002B2CF9AE}" pid="7" name="GrammarlyDocumentId">
    <vt:lpwstr>c9916ea3-ed1f-4735-b5b2-ffa235db5ec9</vt:lpwstr>
  </property>
</Properties>
</file>