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C7" w:rsidRDefault="001104C7" w:rsidP="002C58C3">
      <w:pPr>
        <w:pStyle w:val="BodyText"/>
        <w:ind w:left="4674" w:hanging="5382"/>
        <w:rPr>
          <w:rFonts w:ascii="Times New Roman"/>
          <w:b w:val="0"/>
          <w:sz w:val="20"/>
        </w:rPr>
      </w:pPr>
      <w:bookmarkStart w:id="0" w:name="_GoBack"/>
      <w:bookmarkEnd w:id="0"/>
    </w:p>
    <w:p w:rsidR="001104C7" w:rsidRDefault="001104C7">
      <w:pPr>
        <w:pStyle w:val="BodyText"/>
        <w:spacing w:before="23"/>
        <w:rPr>
          <w:rFonts w:ascii="Times New Roman"/>
          <w:b w:val="0"/>
        </w:rPr>
      </w:pPr>
    </w:p>
    <w:p w:rsidR="001104C7" w:rsidRDefault="001104C7">
      <w:pPr>
        <w:pStyle w:val="BodyText"/>
        <w:spacing w:before="83"/>
        <w:rPr>
          <w:rFonts w:ascii="Times New Roman"/>
          <w:b w:val="0"/>
        </w:rPr>
      </w:pPr>
    </w:p>
    <w:p w:rsidR="001104C7" w:rsidRDefault="009855F2">
      <w:pPr>
        <w:spacing w:before="1"/>
        <w:ind w:left="1"/>
        <w:jc w:val="center"/>
        <w:rPr>
          <w:rFonts w:ascii="Times New Roman"/>
          <w:i/>
          <w:sz w:val="36"/>
        </w:rPr>
      </w:pPr>
      <w:r>
        <w:rPr>
          <w:rFonts w:ascii="Times New Roman"/>
          <w:i/>
          <w:sz w:val="36"/>
        </w:rPr>
        <w:t>Certificate</w:t>
      </w:r>
      <w:r>
        <w:rPr>
          <w:rFonts w:ascii="Times New Roman"/>
          <w:i/>
          <w:spacing w:val="-1"/>
          <w:sz w:val="36"/>
        </w:rPr>
        <w:t xml:space="preserve"> </w:t>
      </w:r>
      <w:proofErr w:type="gramStart"/>
      <w:r>
        <w:rPr>
          <w:rFonts w:ascii="Times New Roman"/>
          <w:i/>
          <w:sz w:val="36"/>
        </w:rPr>
        <w:t>Of</w:t>
      </w:r>
      <w:proofErr w:type="gramEnd"/>
      <w:r>
        <w:rPr>
          <w:rFonts w:ascii="Times New Roman"/>
          <w:i/>
          <w:sz w:val="36"/>
        </w:rPr>
        <w:t xml:space="preserve"> Analysis </w:t>
      </w:r>
      <w:r>
        <w:rPr>
          <w:rFonts w:ascii="Times New Roman"/>
          <w:i/>
          <w:spacing w:val="-4"/>
          <w:sz w:val="36"/>
        </w:rPr>
        <w:t>Sheet</w:t>
      </w:r>
    </w:p>
    <w:p w:rsidR="001104C7" w:rsidRDefault="001104C7">
      <w:pPr>
        <w:pStyle w:val="BodyText"/>
        <w:spacing w:before="16"/>
        <w:rPr>
          <w:rFonts w:ascii="Times New Roman"/>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937"/>
        <w:gridCol w:w="429"/>
        <w:gridCol w:w="1608"/>
        <w:gridCol w:w="2374"/>
        <w:gridCol w:w="3149"/>
      </w:tblGrid>
      <w:tr w:rsidR="002C58C3" w:rsidRPr="002C58C3" w:rsidTr="002C58C3">
        <w:trPr>
          <w:trHeight w:val="395"/>
        </w:trPr>
        <w:tc>
          <w:tcPr>
            <w:tcW w:w="2789" w:type="dxa"/>
            <w:gridSpan w:val="2"/>
            <w:shd w:val="clear" w:color="auto" w:fill="auto"/>
          </w:tcPr>
          <w:p w:rsidR="001104C7" w:rsidRPr="002C58C3" w:rsidRDefault="009855F2">
            <w:pPr>
              <w:pStyle w:val="TableParagraph"/>
              <w:spacing w:before="52"/>
              <w:rPr>
                <w:sz w:val="24"/>
              </w:rPr>
            </w:pPr>
            <w:r w:rsidRPr="002C58C3">
              <w:rPr>
                <w:sz w:val="24"/>
              </w:rPr>
              <w:t>Product</w:t>
            </w:r>
            <w:r w:rsidRPr="002C58C3">
              <w:rPr>
                <w:spacing w:val="-4"/>
                <w:sz w:val="24"/>
              </w:rPr>
              <w:t xml:space="preserve"> Name</w:t>
            </w:r>
          </w:p>
        </w:tc>
        <w:tc>
          <w:tcPr>
            <w:tcW w:w="7560" w:type="dxa"/>
            <w:gridSpan w:val="4"/>
            <w:shd w:val="clear" w:color="auto" w:fill="auto"/>
          </w:tcPr>
          <w:p w:rsidR="001104C7" w:rsidRPr="002C58C3" w:rsidRDefault="002C58C3" w:rsidP="002C58C3">
            <w:pPr>
              <w:pStyle w:val="TableParagraph"/>
              <w:spacing w:before="52"/>
              <w:ind w:left="0"/>
              <w:rPr>
                <w:sz w:val="24"/>
              </w:rPr>
            </w:pPr>
            <w:r w:rsidRPr="002C58C3">
              <w:rPr>
                <w:sz w:val="24"/>
              </w:rPr>
              <w:t>Organic Rosehip Seed Oil</w:t>
            </w:r>
          </w:p>
        </w:tc>
      </w:tr>
      <w:tr w:rsidR="002C58C3" w:rsidRPr="002C58C3" w:rsidTr="002C58C3">
        <w:trPr>
          <w:trHeight w:val="397"/>
        </w:trPr>
        <w:tc>
          <w:tcPr>
            <w:tcW w:w="2789" w:type="dxa"/>
            <w:gridSpan w:val="2"/>
            <w:shd w:val="clear" w:color="auto" w:fill="auto"/>
          </w:tcPr>
          <w:p w:rsidR="001104C7" w:rsidRPr="002C58C3" w:rsidRDefault="002C58C3">
            <w:pPr>
              <w:pStyle w:val="TableParagraph"/>
              <w:spacing w:before="52"/>
              <w:rPr>
                <w:sz w:val="24"/>
              </w:rPr>
            </w:pPr>
            <w:r w:rsidRPr="002C58C3">
              <w:rPr>
                <w:spacing w:val="-2"/>
                <w:sz w:val="24"/>
              </w:rPr>
              <w:t>INCI</w:t>
            </w:r>
          </w:p>
        </w:tc>
        <w:tc>
          <w:tcPr>
            <w:tcW w:w="7560" w:type="dxa"/>
            <w:gridSpan w:val="4"/>
            <w:shd w:val="clear" w:color="auto" w:fill="auto"/>
          </w:tcPr>
          <w:p w:rsidR="001104C7" w:rsidRPr="002C58C3" w:rsidRDefault="002C58C3">
            <w:pPr>
              <w:pStyle w:val="TableParagraph"/>
              <w:ind w:left="0"/>
              <w:rPr>
                <w:rFonts w:ascii="Times New Roman"/>
                <w:sz w:val="18"/>
              </w:rPr>
            </w:pPr>
            <w:proofErr w:type="spellStart"/>
            <w:r w:rsidRPr="002C58C3">
              <w:t>Mosqueta</w:t>
            </w:r>
            <w:proofErr w:type="spellEnd"/>
            <w:r w:rsidRPr="002C58C3">
              <w:t xml:space="preserve"> Rose (Rosa</w:t>
            </w:r>
            <w:r w:rsidRPr="002C58C3">
              <w:rPr>
                <w:spacing w:val="-1"/>
              </w:rPr>
              <w:t xml:space="preserve"> </w:t>
            </w:r>
            <w:proofErr w:type="spellStart"/>
            <w:r w:rsidRPr="002C58C3">
              <w:rPr>
                <w:spacing w:val="-2"/>
              </w:rPr>
              <w:t>canina</w:t>
            </w:r>
            <w:proofErr w:type="spellEnd"/>
            <w:r w:rsidRPr="002C58C3">
              <w:rPr>
                <w:spacing w:val="-2"/>
              </w:rPr>
              <w:t>)</w:t>
            </w:r>
          </w:p>
        </w:tc>
      </w:tr>
      <w:tr w:rsidR="002C58C3" w:rsidRPr="002C58C3" w:rsidTr="002C58C3">
        <w:trPr>
          <w:gridAfter w:val="1"/>
          <w:wAfter w:w="3149" w:type="dxa"/>
          <w:trHeight w:val="398"/>
        </w:trPr>
        <w:tc>
          <w:tcPr>
            <w:tcW w:w="852" w:type="dxa"/>
            <w:shd w:val="clear" w:color="auto" w:fill="auto"/>
          </w:tcPr>
          <w:p w:rsidR="002C58C3" w:rsidRPr="002C58C3" w:rsidRDefault="002C58C3">
            <w:pPr>
              <w:pStyle w:val="TableParagraph"/>
              <w:spacing w:before="52"/>
              <w:rPr>
                <w:sz w:val="24"/>
              </w:rPr>
            </w:pPr>
            <w:r w:rsidRPr="002C58C3">
              <w:rPr>
                <w:spacing w:val="-2"/>
                <w:sz w:val="24"/>
              </w:rPr>
              <w:t>Batch</w:t>
            </w:r>
          </w:p>
        </w:tc>
        <w:tc>
          <w:tcPr>
            <w:tcW w:w="2366" w:type="dxa"/>
            <w:gridSpan w:val="2"/>
            <w:shd w:val="clear" w:color="auto" w:fill="auto"/>
          </w:tcPr>
          <w:p w:rsidR="002C58C3" w:rsidRPr="002C58C3" w:rsidRDefault="002C58C3">
            <w:pPr>
              <w:pStyle w:val="TableParagraph"/>
              <w:ind w:left="0"/>
              <w:rPr>
                <w:rFonts w:ascii="Times New Roman"/>
                <w:sz w:val="18"/>
              </w:rPr>
            </w:pPr>
            <w:r w:rsidRPr="002C58C3">
              <w:rPr>
                <w:rFonts w:ascii="Times New Roman"/>
                <w:sz w:val="18"/>
              </w:rPr>
              <w:t xml:space="preserve">Check product package </w:t>
            </w:r>
          </w:p>
        </w:tc>
        <w:tc>
          <w:tcPr>
            <w:tcW w:w="1608" w:type="dxa"/>
            <w:shd w:val="clear" w:color="auto" w:fill="auto"/>
          </w:tcPr>
          <w:p w:rsidR="002C58C3" w:rsidRPr="00B93F47" w:rsidRDefault="00B93F47">
            <w:pPr>
              <w:pStyle w:val="TableParagraph"/>
              <w:spacing w:before="52"/>
              <w:ind w:left="109"/>
              <w:rPr>
                <w:b/>
                <w:sz w:val="24"/>
              </w:rPr>
            </w:pPr>
            <w:r>
              <w:rPr>
                <w:b/>
                <w:sz w:val="24"/>
              </w:rPr>
              <w:t>Expiry Date</w:t>
            </w:r>
          </w:p>
        </w:tc>
        <w:tc>
          <w:tcPr>
            <w:tcW w:w="2374" w:type="dxa"/>
            <w:shd w:val="clear" w:color="auto" w:fill="auto"/>
          </w:tcPr>
          <w:p w:rsidR="002C58C3" w:rsidRPr="00B93F47" w:rsidRDefault="00B93F47">
            <w:pPr>
              <w:pStyle w:val="TableParagraph"/>
              <w:spacing w:before="52"/>
              <w:ind w:left="606"/>
              <w:rPr>
                <w:sz w:val="24"/>
              </w:rPr>
            </w:pPr>
            <w:r w:rsidRPr="00B93F47">
              <w:rPr>
                <w:sz w:val="24"/>
              </w:rPr>
              <w:t>September 2028</w:t>
            </w:r>
          </w:p>
        </w:tc>
      </w:tr>
    </w:tbl>
    <w:p w:rsidR="001104C7" w:rsidRDefault="009855F2">
      <w:pPr>
        <w:spacing w:before="200" w:after="35"/>
        <w:ind w:left="12"/>
        <w:rPr>
          <w:b/>
          <w:sz w:val="20"/>
        </w:rPr>
      </w:pPr>
      <w:r>
        <w:rPr>
          <w:b/>
          <w:color w:val="4F81BC"/>
          <w:sz w:val="20"/>
          <w:u w:val="single" w:color="4F81BC"/>
        </w:rPr>
        <w:t>TEST</w:t>
      </w:r>
      <w:r>
        <w:rPr>
          <w:b/>
          <w:color w:val="4F81BC"/>
          <w:spacing w:val="-8"/>
          <w:sz w:val="20"/>
          <w:u w:val="single" w:color="4F81BC"/>
        </w:rPr>
        <w:t xml:space="preserve"> </w:t>
      </w:r>
      <w:r w:rsidR="002C58C3">
        <w:rPr>
          <w:b/>
          <w:color w:val="4F81BC"/>
          <w:spacing w:val="-2"/>
          <w:sz w:val="20"/>
          <w:u w:val="single" w:color="4F81BC"/>
        </w:rPr>
        <w:t>RESULT</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3826"/>
        <w:gridCol w:w="3404"/>
      </w:tblGrid>
      <w:tr w:rsidR="001104C7" w:rsidTr="002C58C3">
        <w:trPr>
          <w:trHeight w:val="359"/>
        </w:trPr>
        <w:tc>
          <w:tcPr>
            <w:tcW w:w="3121" w:type="dxa"/>
            <w:shd w:val="clear" w:color="auto" w:fill="548DD4" w:themeFill="text2" w:themeFillTint="99"/>
          </w:tcPr>
          <w:p w:rsidR="001104C7" w:rsidRDefault="009855F2">
            <w:pPr>
              <w:pStyle w:val="TableParagraph"/>
              <w:spacing w:before="57"/>
              <w:rPr>
                <w:b/>
                <w:sz w:val="20"/>
              </w:rPr>
            </w:pPr>
            <w:r>
              <w:rPr>
                <w:b/>
                <w:spacing w:val="-2"/>
                <w:sz w:val="20"/>
              </w:rPr>
              <w:t>ANALYTICAL</w:t>
            </w:r>
            <w:r>
              <w:rPr>
                <w:b/>
                <w:spacing w:val="5"/>
                <w:sz w:val="20"/>
              </w:rPr>
              <w:t xml:space="preserve"> </w:t>
            </w:r>
            <w:r>
              <w:rPr>
                <w:b/>
                <w:spacing w:val="-4"/>
                <w:sz w:val="20"/>
              </w:rPr>
              <w:t>TEST</w:t>
            </w:r>
          </w:p>
        </w:tc>
        <w:tc>
          <w:tcPr>
            <w:tcW w:w="3826" w:type="dxa"/>
            <w:shd w:val="clear" w:color="auto" w:fill="548DD4" w:themeFill="text2" w:themeFillTint="99"/>
          </w:tcPr>
          <w:p w:rsidR="001104C7" w:rsidRDefault="009855F2">
            <w:pPr>
              <w:pStyle w:val="TableParagraph"/>
              <w:spacing w:before="57"/>
              <w:rPr>
                <w:b/>
                <w:sz w:val="20"/>
              </w:rPr>
            </w:pPr>
            <w:r>
              <w:rPr>
                <w:b/>
                <w:spacing w:val="-2"/>
                <w:sz w:val="20"/>
              </w:rPr>
              <w:t>SPECIFICATION</w:t>
            </w:r>
            <w:r>
              <w:rPr>
                <w:b/>
                <w:spacing w:val="14"/>
                <w:sz w:val="20"/>
              </w:rPr>
              <w:t xml:space="preserve"> </w:t>
            </w:r>
            <w:r>
              <w:rPr>
                <w:b/>
                <w:spacing w:val="-2"/>
                <w:sz w:val="20"/>
              </w:rPr>
              <w:t>RANGE</w:t>
            </w:r>
          </w:p>
        </w:tc>
        <w:tc>
          <w:tcPr>
            <w:tcW w:w="3404" w:type="dxa"/>
            <w:shd w:val="clear" w:color="auto" w:fill="548DD4" w:themeFill="text2" w:themeFillTint="99"/>
          </w:tcPr>
          <w:p w:rsidR="001104C7" w:rsidRDefault="009855F2">
            <w:pPr>
              <w:pStyle w:val="TableParagraph"/>
              <w:spacing w:before="57"/>
              <w:rPr>
                <w:b/>
                <w:sz w:val="20"/>
              </w:rPr>
            </w:pPr>
            <w:r>
              <w:rPr>
                <w:b/>
                <w:spacing w:val="-2"/>
                <w:sz w:val="20"/>
              </w:rPr>
              <w:t>RESULT</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pacing w:val="-2"/>
                <w:sz w:val="24"/>
              </w:rPr>
              <w:t>Appearance</w:t>
            </w:r>
          </w:p>
        </w:tc>
        <w:tc>
          <w:tcPr>
            <w:tcW w:w="3826" w:type="dxa"/>
            <w:shd w:val="clear" w:color="auto" w:fill="FFFFFF" w:themeFill="background1"/>
          </w:tcPr>
          <w:p w:rsidR="001104C7" w:rsidRDefault="009855F2">
            <w:pPr>
              <w:pStyle w:val="TableParagraph"/>
              <w:spacing w:before="9" w:line="283" w:lineRule="exact"/>
              <w:rPr>
                <w:sz w:val="24"/>
              </w:rPr>
            </w:pPr>
            <w:r>
              <w:rPr>
                <w:sz w:val="24"/>
              </w:rPr>
              <w:t>Mobile</w:t>
            </w:r>
            <w:r>
              <w:rPr>
                <w:spacing w:val="-2"/>
                <w:sz w:val="24"/>
              </w:rPr>
              <w:t xml:space="preserve"> </w:t>
            </w:r>
            <w:r>
              <w:rPr>
                <w:sz w:val="24"/>
              </w:rPr>
              <w:t>oily</w:t>
            </w:r>
            <w:r>
              <w:rPr>
                <w:spacing w:val="-2"/>
                <w:sz w:val="24"/>
              </w:rPr>
              <w:t xml:space="preserve"> </w:t>
            </w:r>
            <w:r>
              <w:rPr>
                <w:sz w:val="24"/>
              </w:rPr>
              <w:t>clear</w:t>
            </w:r>
            <w:r>
              <w:rPr>
                <w:spacing w:val="-2"/>
                <w:sz w:val="24"/>
              </w:rPr>
              <w:t xml:space="preserve"> </w:t>
            </w:r>
            <w:r>
              <w:rPr>
                <w:sz w:val="24"/>
              </w:rPr>
              <w:t>liquid</w:t>
            </w:r>
            <w:r>
              <w:rPr>
                <w:spacing w:val="52"/>
                <w:sz w:val="24"/>
              </w:rPr>
              <w:t xml:space="preserve"> </w:t>
            </w:r>
            <w:r>
              <w:rPr>
                <w:spacing w:val="-2"/>
                <w:sz w:val="24"/>
              </w:rPr>
              <w:t>orange</w:t>
            </w:r>
          </w:p>
        </w:tc>
        <w:tc>
          <w:tcPr>
            <w:tcW w:w="3404" w:type="dxa"/>
            <w:shd w:val="clear" w:color="auto" w:fill="FFFFFF" w:themeFill="background1"/>
          </w:tcPr>
          <w:p w:rsidR="001104C7" w:rsidRDefault="009855F2">
            <w:pPr>
              <w:pStyle w:val="TableParagraph"/>
              <w:spacing w:line="292" w:lineRule="exact"/>
              <w:ind w:left="0" w:right="1213"/>
              <w:jc w:val="right"/>
              <w:rPr>
                <w:sz w:val="24"/>
              </w:rPr>
            </w:pPr>
            <w:r>
              <w:rPr>
                <w:spacing w:val="-2"/>
                <w:sz w:val="24"/>
              </w:rPr>
              <w:t>Conforms</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proofErr w:type="spellStart"/>
            <w:r>
              <w:rPr>
                <w:spacing w:val="-2"/>
                <w:sz w:val="24"/>
              </w:rPr>
              <w:t>Odour</w:t>
            </w:r>
            <w:proofErr w:type="spellEnd"/>
          </w:p>
        </w:tc>
        <w:tc>
          <w:tcPr>
            <w:tcW w:w="3826" w:type="dxa"/>
            <w:shd w:val="clear" w:color="auto" w:fill="FFFFFF" w:themeFill="background1"/>
          </w:tcPr>
          <w:p w:rsidR="001104C7" w:rsidRDefault="009855F2">
            <w:pPr>
              <w:pStyle w:val="TableParagraph"/>
              <w:spacing w:before="9" w:line="283" w:lineRule="exact"/>
              <w:rPr>
                <w:sz w:val="24"/>
              </w:rPr>
            </w:pPr>
            <w:r>
              <w:rPr>
                <w:spacing w:val="-2"/>
                <w:sz w:val="24"/>
              </w:rPr>
              <w:t>Characteristic</w:t>
            </w:r>
          </w:p>
        </w:tc>
        <w:tc>
          <w:tcPr>
            <w:tcW w:w="3404" w:type="dxa"/>
            <w:shd w:val="clear" w:color="auto" w:fill="FFFFFF" w:themeFill="background1"/>
          </w:tcPr>
          <w:p w:rsidR="001104C7" w:rsidRDefault="009855F2">
            <w:pPr>
              <w:pStyle w:val="TableParagraph"/>
              <w:spacing w:line="292" w:lineRule="exact"/>
              <w:ind w:left="0" w:right="1213"/>
              <w:jc w:val="right"/>
              <w:rPr>
                <w:sz w:val="24"/>
              </w:rPr>
            </w:pPr>
            <w:r>
              <w:rPr>
                <w:spacing w:val="-2"/>
                <w:sz w:val="24"/>
              </w:rPr>
              <w:t>Conforms</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Relative</w:t>
            </w:r>
            <w:r>
              <w:rPr>
                <w:spacing w:val="-4"/>
                <w:sz w:val="24"/>
              </w:rPr>
              <w:t xml:space="preserve"> </w:t>
            </w:r>
            <w:r>
              <w:rPr>
                <w:sz w:val="24"/>
              </w:rPr>
              <w:t>Density</w:t>
            </w:r>
            <w:r>
              <w:rPr>
                <w:spacing w:val="-1"/>
                <w:sz w:val="24"/>
              </w:rPr>
              <w:t xml:space="preserve"> </w:t>
            </w:r>
            <w:r>
              <w:rPr>
                <w:sz w:val="24"/>
              </w:rPr>
              <w:t>@</w:t>
            </w:r>
            <w:r>
              <w:rPr>
                <w:spacing w:val="-3"/>
                <w:sz w:val="24"/>
              </w:rPr>
              <w:t xml:space="preserve"> </w:t>
            </w:r>
            <w:r>
              <w:rPr>
                <w:sz w:val="24"/>
              </w:rPr>
              <w:t>20</w:t>
            </w:r>
            <w:r>
              <w:rPr>
                <w:spacing w:val="-2"/>
                <w:sz w:val="24"/>
              </w:rPr>
              <w:t xml:space="preserve"> </w:t>
            </w:r>
            <w:proofErr w:type="spellStart"/>
            <w:r>
              <w:rPr>
                <w:sz w:val="24"/>
              </w:rPr>
              <w:t>Deg</w:t>
            </w:r>
            <w:proofErr w:type="spellEnd"/>
            <w:r>
              <w:rPr>
                <w:spacing w:val="-1"/>
                <w:sz w:val="24"/>
              </w:rPr>
              <w:t xml:space="preserve"> </w:t>
            </w:r>
            <w:r>
              <w:rPr>
                <w:spacing w:val="-10"/>
                <w:sz w:val="24"/>
              </w:rPr>
              <w:t>C</w:t>
            </w:r>
          </w:p>
        </w:tc>
        <w:tc>
          <w:tcPr>
            <w:tcW w:w="3826" w:type="dxa"/>
            <w:shd w:val="clear" w:color="auto" w:fill="FFFFFF" w:themeFill="background1"/>
          </w:tcPr>
          <w:p w:rsidR="001104C7" w:rsidRDefault="009855F2">
            <w:pPr>
              <w:pStyle w:val="TableParagraph"/>
              <w:spacing w:before="9" w:line="283" w:lineRule="exact"/>
              <w:rPr>
                <w:sz w:val="24"/>
              </w:rPr>
            </w:pPr>
            <w:r>
              <w:rPr>
                <w:sz w:val="24"/>
              </w:rPr>
              <w:t>0.915 –</w:t>
            </w:r>
            <w:r>
              <w:rPr>
                <w:spacing w:val="1"/>
                <w:sz w:val="24"/>
              </w:rPr>
              <w:t xml:space="preserve"> </w:t>
            </w:r>
            <w:r>
              <w:rPr>
                <w:spacing w:val="-4"/>
                <w:sz w:val="24"/>
              </w:rPr>
              <w:t>0.930</w:t>
            </w:r>
          </w:p>
        </w:tc>
        <w:tc>
          <w:tcPr>
            <w:tcW w:w="3404" w:type="dxa"/>
            <w:shd w:val="clear" w:color="auto" w:fill="FFFFFF" w:themeFill="background1"/>
          </w:tcPr>
          <w:p w:rsidR="001104C7" w:rsidRDefault="009855F2">
            <w:pPr>
              <w:pStyle w:val="TableParagraph"/>
              <w:spacing w:line="292" w:lineRule="exact"/>
              <w:ind w:left="12" w:right="2"/>
              <w:jc w:val="center"/>
              <w:rPr>
                <w:sz w:val="24"/>
              </w:rPr>
            </w:pPr>
            <w:r>
              <w:rPr>
                <w:spacing w:val="-2"/>
                <w:sz w:val="24"/>
              </w:rPr>
              <w:t>0.924</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Refractive</w:t>
            </w:r>
            <w:r>
              <w:rPr>
                <w:spacing w:val="-2"/>
                <w:sz w:val="24"/>
              </w:rPr>
              <w:t xml:space="preserve"> </w:t>
            </w:r>
            <w:r>
              <w:rPr>
                <w:sz w:val="24"/>
              </w:rPr>
              <w:t>Index</w:t>
            </w:r>
            <w:r>
              <w:rPr>
                <w:spacing w:val="-2"/>
                <w:sz w:val="24"/>
              </w:rPr>
              <w:t xml:space="preserve"> </w:t>
            </w:r>
            <w:r>
              <w:rPr>
                <w:sz w:val="24"/>
              </w:rPr>
              <w:t>@</w:t>
            </w:r>
            <w:r>
              <w:rPr>
                <w:spacing w:val="-4"/>
                <w:sz w:val="24"/>
              </w:rPr>
              <w:t xml:space="preserve"> </w:t>
            </w:r>
            <w:r>
              <w:rPr>
                <w:sz w:val="24"/>
              </w:rPr>
              <w:t>20</w:t>
            </w:r>
            <w:r>
              <w:rPr>
                <w:spacing w:val="-3"/>
                <w:sz w:val="24"/>
              </w:rPr>
              <w:t xml:space="preserve"> </w:t>
            </w:r>
            <w:proofErr w:type="spellStart"/>
            <w:r>
              <w:rPr>
                <w:sz w:val="24"/>
              </w:rPr>
              <w:t>Deg</w:t>
            </w:r>
            <w:proofErr w:type="spellEnd"/>
            <w:r>
              <w:rPr>
                <w:sz w:val="24"/>
              </w:rPr>
              <w:t xml:space="preserve"> </w:t>
            </w:r>
            <w:r>
              <w:rPr>
                <w:spacing w:val="-10"/>
                <w:sz w:val="24"/>
              </w:rPr>
              <w:t>C</w:t>
            </w:r>
          </w:p>
        </w:tc>
        <w:tc>
          <w:tcPr>
            <w:tcW w:w="3826" w:type="dxa"/>
            <w:shd w:val="clear" w:color="auto" w:fill="FFFFFF" w:themeFill="background1"/>
          </w:tcPr>
          <w:p w:rsidR="001104C7" w:rsidRDefault="009855F2">
            <w:pPr>
              <w:pStyle w:val="TableParagraph"/>
              <w:spacing w:before="9" w:line="283" w:lineRule="exact"/>
              <w:rPr>
                <w:sz w:val="24"/>
              </w:rPr>
            </w:pPr>
            <w:r>
              <w:rPr>
                <w:sz w:val="24"/>
              </w:rPr>
              <w:t>1.470 –</w:t>
            </w:r>
            <w:r>
              <w:rPr>
                <w:spacing w:val="1"/>
                <w:sz w:val="24"/>
              </w:rPr>
              <w:t xml:space="preserve"> </w:t>
            </w:r>
            <w:r>
              <w:rPr>
                <w:spacing w:val="-4"/>
                <w:sz w:val="24"/>
              </w:rPr>
              <w:t>1.482</w:t>
            </w:r>
          </w:p>
        </w:tc>
        <w:tc>
          <w:tcPr>
            <w:tcW w:w="3404" w:type="dxa"/>
            <w:shd w:val="clear" w:color="auto" w:fill="FFFFFF" w:themeFill="background1"/>
          </w:tcPr>
          <w:p w:rsidR="001104C7" w:rsidRDefault="009855F2">
            <w:pPr>
              <w:pStyle w:val="TableParagraph"/>
              <w:spacing w:line="292" w:lineRule="exact"/>
              <w:ind w:left="12" w:right="2"/>
              <w:jc w:val="center"/>
              <w:rPr>
                <w:sz w:val="24"/>
              </w:rPr>
            </w:pPr>
            <w:r>
              <w:rPr>
                <w:spacing w:val="-2"/>
                <w:sz w:val="24"/>
              </w:rPr>
              <w:t>1.478</w:t>
            </w:r>
          </w:p>
        </w:tc>
      </w:tr>
      <w:tr w:rsidR="001104C7" w:rsidTr="002C58C3">
        <w:trPr>
          <w:trHeight w:val="313"/>
        </w:trPr>
        <w:tc>
          <w:tcPr>
            <w:tcW w:w="3121" w:type="dxa"/>
            <w:shd w:val="clear" w:color="auto" w:fill="FFFFFF" w:themeFill="background1"/>
          </w:tcPr>
          <w:p w:rsidR="001104C7" w:rsidRDefault="009855F2">
            <w:pPr>
              <w:pStyle w:val="TableParagraph"/>
              <w:spacing w:before="11" w:line="283" w:lineRule="exact"/>
              <w:rPr>
                <w:sz w:val="24"/>
              </w:rPr>
            </w:pPr>
            <w:r>
              <w:rPr>
                <w:sz w:val="24"/>
              </w:rPr>
              <w:t>Acid</w:t>
            </w:r>
            <w:r>
              <w:rPr>
                <w:spacing w:val="-2"/>
                <w:sz w:val="24"/>
              </w:rPr>
              <w:t xml:space="preserve"> value</w:t>
            </w:r>
          </w:p>
        </w:tc>
        <w:tc>
          <w:tcPr>
            <w:tcW w:w="3826" w:type="dxa"/>
            <w:shd w:val="clear" w:color="auto" w:fill="FFFFFF" w:themeFill="background1"/>
          </w:tcPr>
          <w:p w:rsidR="001104C7" w:rsidRDefault="009855F2">
            <w:pPr>
              <w:pStyle w:val="TableParagraph"/>
              <w:spacing w:before="11" w:line="283" w:lineRule="exact"/>
              <w:rPr>
                <w:sz w:val="24"/>
              </w:rPr>
            </w:pPr>
            <w:r>
              <w:rPr>
                <w:sz w:val="24"/>
              </w:rPr>
              <w:t>≤</w:t>
            </w:r>
            <w:r>
              <w:rPr>
                <w:spacing w:val="56"/>
                <w:sz w:val="24"/>
              </w:rPr>
              <w:t xml:space="preserve"> </w:t>
            </w:r>
            <w:r>
              <w:rPr>
                <w:spacing w:val="-5"/>
                <w:sz w:val="24"/>
              </w:rPr>
              <w:t>1.0</w:t>
            </w:r>
          </w:p>
        </w:tc>
        <w:tc>
          <w:tcPr>
            <w:tcW w:w="3404" w:type="dxa"/>
            <w:shd w:val="clear" w:color="auto" w:fill="FFFFFF" w:themeFill="background1"/>
          </w:tcPr>
          <w:p w:rsidR="001104C7" w:rsidRDefault="009855F2">
            <w:pPr>
              <w:pStyle w:val="TableParagraph"/>
              <w:spacing w:before="1" w:line="292" w:lineRule="exact"/>
              <w:ind w:left="12" w:right="3"/>
              <w:jc w:val="center"/>
              <w:rPr>
                <w:sz w:val="24"/>
              </w:rPr>
            </w:pPr>
            <w:r>
              <w:rPr>
                <w:spacing w:val="-4"/>
                <w:sz w:val="24"/>
              </w:rPr>
              <w:t>0.14</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Iodine</w:t>
            </w:r>
            <w:r>
              <w:rPr>
                <w:spacing w:val="-4"/>
                <w:sz w:val="24"/>
              </w:rPr>
              <w:t xml:space="preserve"> </w:t>
            </w:r>
            <w:r>
              <w:rPr>
                <w:spacing w:val="-2"/>
                <w:sz w:val="24"/>
              </w:rPr>
              <w:t>value</w:t>
            </w:r>
          </w:p>
        </w:tc>
        <w:tc>
          <w:tcPr>
            <w:tcW w:w="3826" w:type="dxa"/>
            <w:shd w:val="clear" w:color="auto" w:fill="FFFFFF" w:themeFill="background1"/>
          </w:tcPr>
          <w:p w:rsidR="001104C7" w:rsidRDefault="009855F2">
            <w:pPr>
              <w:pStyle w:val="TableParagraph"/>
              <w:spacing w:before="9" w:line="283" w:lineRule="exact"/>
              <w:rPr>
                <w:sz w:val="24"/>
              </w:rPr>
            </w:pPr>
            <w:r>
              <w:rPr>
                <w:sz w:val="24"/>
              </w:rPr>
              <w:t>150</w:t>
            </w:r>
            <w:r>
              <w:rPr>
                <w:spacing w:val="-1"/>
                <w:sz w:val="24"/>
              </w:rPr>
              <w:t xml:space="preserve"> </w:t>
            </w:r>
            <w:r>
              <w:rPr>
                <w:sz w:val="24"/>
              </w:rPr>
              <w:t>–</w:t>
            </w:r>
            <w:r>
              <w:rPr>
                <w:spacing w:val="1"/>
                <w:sz w:val="24"/>
              </w:rPr>
              <w:t xml:space="preserve"> </w:t>
            </w:r>
            <w:r>
              <w:rPr>
                <w:spacing w:val="-5"/>
                <w:sz w:val="24"/>
              </w:rPr>
              <w:t>194</w:t>
            </w:r>
          </w:p>
        </w:tc>
        <w:tc>
          <w:tcPr>
            <w:tcW w:w="3404" w:type="dxa"/>
            <w:shd w:val="clear" w:color="auto" w:fill="FFFFFF" w:themeFill="background1"/>
          </w:tcPr>
          <w:p w:rsidR="001104C7" w:rsidRDefault="009855F2">
            <w:pPr>
              <w:pStyle w:val="TableParagraph"/>
              <w:spacing w:line="292" w:lineRule="exact"/>
              <w:ind w:left="12"/>
              <w:jc w:val="center"/>
              <w:rPr>
                <w:sz w:val="24"/>
              </w:rPr>
            </w:pPr>
            <w:r>
              <w:rPr>
                <w:spacing w:val="-5"/>
                <w:sz w:val="24"/>
              </w:rPr>
              <w:t>161</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Saponification</w:t>
            </w:r>
            <w:r>
              <w:rPr>
                <w:spacing w:val="-6"/>
                <w:sz w:val="24"/>
              </w:rPr>
              <w:t xml:space="preserve"> </w:t>
            </w:r>
            <w:r>
              <w:rPr>
                <w:spacing w:val="-2"/>
                <w:sz w:val="24"/>
              </w:rPr>
              <w:t>value</w:t>
            </w:r>
          </w:p>
        </w:tc>
        <w:tc>
          <w:tcPr>
            <w:tcW w:w="3826" w:type="dxa"/>
            <w:shd w:val="clear" w:color="auto" w:fill="FFFFFF" w:themeFill="background1"/>
          </w:tcPr>
          <w:p w:rsidR="001104C7" w:rsidRDefault="009855F2">
            <w:pPr>
              <w:pStyle w:val="TableParagraph"/>
              <w:spacing w:before="9" w:line="283" w:lineRule="exact"/>
              <w:rPr>
                <w:sz w:val="24"/>
              </w:rPr>
            </w:pPr>
            <w:r>
              <w:rPr>
                <w:sz w:val="24"/>
              </w:rPr>
              <w:t>185</w:t>
            </w:r>
            <w:r>
              <w:rPr>
                <w:spacing w:val="-1"/>
                <w:sz w:val="24"/>
              </w:rPr>
              <w:t xml:space="preserve"> </w:t>
            </w:r>
            <w:r>
              <w:rPr>
                <w:sz w:val="24"/>
              </w:rPr>
              <w:t>–</w:t>
            </w:r>
            <w:r>
              <w:rPr>
                <w:spacing w:val="1"/>
                <w:sz w:val="24"/>
              </w:rPr>
              <w:t xml:space="preserve"> </w:t>
            </w:r>
            <w:r>
              <w:rPr>
                <w:spacing w:val="-5"/>
                <w:sz w:val="24"/>
              </w:rPr>
              <w:t>209</w:t>
            </w:r>
          </w:p>
        </w:tc>
        <w:tc>
          <w:tcPr>
            <w:tcW w:w="3404" w:type="dxa"/>
            <w:shd w:val="clear" w:color="auto" w:fill="FFFFFF" w:themeFill="background1"/>
          </w:tcPr>
          <w:p w:rsidR="001104C7" w:rsidRDefault="009855F2">
            <w:pPr>
              <w:pStyle w:val="TableParagraph"/>
              <w:spacing w:line="292" w:lineRule="exact"/>
              <w:ind w:left="12" w:right="3"/>
              <w:jc w:val="center"/>
              <w:rPr>
                <w:sz w:val="24"/>
              </w:rPr>
            </w:pPr>
            <w:r>
              <w:rPr>
                <w:spacing w:val="-5"/>
                <w:sz w:val="24"/>
              </w:rPr>
              <w:t>N/D</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Free Fatty</w:t>
            </w:r>
            <w:r>
              <w:rPr>
                <w:spacing w:val="-1"/>
                <w:sz w:val="24"/>
              </w:rPr>
              <w:t xml:space="preserve"> </w:t>
            </w:r>
            <w:r>
              <w:rPr>
                <w:spacing w:val="-4"/>
                <w:sz w:val="24"/>
              </w:rPr>
              <w:t>Acid</w:t>
            </w:r>
          </w:p>
        </w:tc>
        <w:tc>
          <w:tcPr>
            <w:tcW w:w="3826" w:type="dxa"/>
            <w:shd w:val="clear" w:color="auto" w:fill="FFFFFF" w:themeFill="background1"/>
          </w:tcPr>
          <w:p w:rsidR="001104C7" w:rsidRDefault="009855F2">
            <w:pPr>
              <w:pStyle w:val="TableParagraph"/>
              <w:spacing w:before="9" w:line="283" w:lineRule="exact"/>
              <w:rPr>
                <w:sz w:val="24"/>
              </w:rPr>
            </w:pPr>
            <w:r>
              <w:rPr>
                <w:sz w:val="24"/>
              </w:rPr>
              <w:t>≤</w:t>
            </w:r>
            <w:r>
              <w:rPr>
                <w:spacing w:val="1"/>
                <w:sz w:val="24"/>
              </w:rPr>
              <w:t xml:space="preserve"> </w:t>
            </w:r>
            <w:r>
              <w:rPr>
                <w:spacing w:val="-5"/>
                <w:sz w:val="24"/>
              </w:rPr>
              <w:t>0.5</w:t>
            </w:r>
          </w:p>
        </w:tc>
        <w:tc>
          <w:tcPr>
            <w:tcW w:w="3404" w:type="dxa"/>
            <w:shd w:val="clear" w:color="auto" w:fill="FFFFFF" w:themeFill="background1"/>
          </w:tcPr>
          <w:p w:rsidR="001104C7" w:rsidRDefault="009855F2">
            <w:pPr>
              <w:pStyle w:val="TableParagraph"/>
              <w:spacing w:line="292" w:lineRule="exact"/>
              <w:ind w:left="12" w:right="3"/>
              <w:jc w:val="center"/>
              <w:rPr>
                <w:sz w:val="24"/>
              </w:rPr>
            </w:pPr>
            <w:r>
              <w:rPr>
                <w:spacing w:val="-4"/>
                <w:sz w:val="24"/>
              </w:rPr>
              <w:t>0.07</w:t>
            </w:r>
          </w:p>
        </w:tc>
      </w:tr>
      <w:tr w:rsidR="001104C7" w:rsidTr="002C58C3">
        <w:trPr>
          <w:trHeight w:val="561"/>
        </w:trPr>
        <w:tc>
          <w:tcPr>
            <w:tcW w:w="3121" w:type="dxa"/>
            <w:shd w:val="clear" w:color="auto" w:fill="FFFFFF" w:themeFill="background1"/>
          </w:tcPr>
          <w:p w:rsidR="001104C7" w:rsidRDefault="009855F2">
            <w:pPr>
              <w:pStyle w:val="TableParagraph"/>
              <w:spacing w:before="133"/>
              <w:rPr>
                <w:sz w:val="24"/>
              </w:rPr>
            </w:pPr>
            <w:r>
              <w:rPr>
                <w:sz w:val="24"/>
              </w:rPr>
              <w:t>Peroxide</w:t>
            </w:r>
            <w:r>
              <w:rPr>
                <w:spacing w:val="-4"/>
                <w:sz w:val="24"/>
              </w:rPr>
              <w:t xml:space="preserve"> </w:t>
            </w:r>
            <w:r>
              <w:rPr>
                <w:spacing w:val="-2"/>
                <w:sz w:val="24"/>
              </w:rPr>
              <w:t>value</w:t>
            </w:r>
          </w:p>
        </w:tc>
        <w:tc>
          <w:tcPr>
            <w:tcW w:w="3826" w:type="dxa"/>
            <w:shd w:val="clear" w:color="auto" w:fill="FFFFFF" w:themeFill="background1"/>
          </w:tcPr>
          <w:p w:rsidR="001104C7" w:rsidRDefault="009855F2">
            <w:pPr>
              <w:pStyle w:val="TableParagraph"/>
              <w:spacing w:before="133"/>
              <w:rPr>
                <w:sz w:val="24"/>
              </w:rPr>
            </w:pPr>
            <w:r>
              <w:rPr>
                <w:sz w:val="24"/>
              </w:rPr>
              <w:t>≤</w:t>
            </w:r>
            <w:r>
              <w:rPr>
                <w:spacing w:val="1"/>
                <w:sz w:val="24"/>
              </w:rPr>
              <w:t xml:space="preserve"> </w:t>
            </w:r>
            <w:r>
              <w:rPr>
                <w:spacing w:val="-4"/>
                <w:sz w:val="24"/>
              </w:rPr>
              <w:t>10.0</w:t>
            </w:r>
          </w:p>
        </w:tc>
        <w:tc>
          <w:tcPr>
            <w:tcW w:w="3404" w:type="dxa"/>
            <w:shd w:val="clear" w:color="auto" w:fill="FFFFFF" w:themeFill="background1"/>
          </w:tcPr>
          <w:p w:rsidR="001104C7" w:rsidRDefault="009855F2">
            <w:pPr>
              <w:pStyle w:val="TableParagraph"/>
              <w:spacing w:line="291" w:lineRule="exact"/>
              <w:ind w:left="12" w:right="3"/>
              <w:jc w:val="center"/>
              <w:rPr>
                <w:sz w:val="24"/>
              </w:rPr>
            </w:pPr>
            <w:r>
              <w:rPr>
                <w:spacing w:val="-4"/>
                <w:sz w:val="24"/>
              </w:rPr>
              <w:t>0.86</w:t>
            </w:r>
          </w:p>
          <w:p w:rsidR="001104C7" w:rsidRDefault="009855F2">
            <w:pPr>
              <w:pStyle w:val="TableParagraph"/>
              <w:spacing w:line="250" w:lineRule="exact"/>
              <w:ind w:left="12" w:right="3"/>
              <w:jc w:val="center"/>
            </w:pPr>
            <w:r>
              <w:t>(at</w:t>
            </w:r>
            <w:r>
              <w:rPr>
                <w:spacing w:val="-3"/>
              </w:rPr>
              <w:t xml:space="preserve"> </w:t>
            </w:r>
            <w:r>
              <w:t>time</w:t>
            </w:r>
            <w:r>
              <w:rPr>
                <w:spacing w:val="-4"/>
              </w:rPr>
              <w:t xml:space="preserve"> </w:t>
            </w:r>
            <w:r>
              <w:t>of</w:t>
            </w:r>
            <w:r>
              <w:rPr>
                <w:spacing w:val="-2"/>
              </w:rPr>
              <w:t xml:space="preserve"> </w:t>
            </w:r>
            <w:r>
              <w:t>production</w:t>
            </w:r>
            <w:r>
              <w:rPr>
                <w:spacing w:val="-3"/>
              </w:rPr>
              <w:t xml:space="preserve"> </w:t>
            </w:r>
            <w:r>
              <w:rPr>
                <w:spacing w:val="-2"/>
              </w:rPr>
              <w:t>analysis)</w:t>
            </w:r>
          </w:p>
        </w:tc>
      </w:tr>
      <w:tr w:rsidR="001104C7" w:rsidTr="002C58C3">
        <w:trPr>
          <w:trHeight w:val="311"/>
        </w:trPr>
        <w:tc>
          <w:tcPr>
            <w:tcW w:w="3121" w:type="dxa"/>
            <w:shd w:val="clear" w:color="auto" w:fill="FFFFFF" w:themeFill="background1"/>
          </w:tcPr>
          <w:p w:rsidR="001104C7" w:rsidRDefault="001104C7">
            <w:pPr>
              <w:pStyle w:val="TableParagraph"/>
              <w:ind w:left="0"/>
              <w:rPr>
                <w:rFonts w:ascii="Times New Roman"/>
                <w:sz w:val="18"/>
              </w:rPr>
            </w:pPr>
          </w:p>
        </w:tc>
        <w:tc>
          <w:tcPr>
            <w:tcW w:w="3826" w:type="dxa"/>
            <w:shd w:val="clear" w:color="auto" w:fill="FFFFFF" w:themeFill="background1"/>
          </w:tcPr>
          <w:p w:rsidR="001104C7" w:rsidRDefault="001104C7">
            <w:pPr>
              <w:pStyle w:val="TableParagraph"/>
              <w:ind w:left="0"/>
              <w:rPr>
                <w:rFonts w:ascii="Times New Roman"/>
                <w:sz w:val="18"/>
              </w:rPr>
            </w:pPr>
          </w:p>
        </w:tc>
        <w:tc>
          <w:tcPr>
            <w:tcW w:w="3404" w:type="dxa"/>
            <w:shd w:val="clear" w:color="auto" w:fill="FFFFFF" w:themeFill="background1"/>
          </w:tcPr>
          <w:p w:rsidR="001104C7" w:rsidRDefault="001104C7">
            <w:pPr>
              <w:pStyle w:val="TableParagraph"/>
              <w:ind w:left="0"/>
              <w:rPr>
                <w:rFonts w:ascii="Times New Roman"/>
                <w:sz w:val="18"/>
              </w:rPr>
            </w:pPr>
          </w:p>
        </w:tc>
      </w:tr>
      <w:tr w:rsidR="001104C7" w:rsidTr="002C58C3">
        <w:trPr>
          <w:trHeight w:val="313"/>
        </w:trPr>
        <w:tc>
          <w:tcPr>
            <w:tcW w:w="3121" w:type="dxa"/>
            <w:shd w:val="clear" w:color="auto" w:fill="FFFFFF" w:themeFill="background1"/>
          </w:tcPr>
          <w:p w:rsidR="001104C7" w:rsidRDefault="001104C7">
            <w:pPr>
              <w:pStyle w:val="TableParagraph"/>
              <w:ind w:left="0"/>
              <w:rPr>
                <w:rFonts w:ascii="Times New Roman"/>
                <w:sz w:val="18"/>
              </w:rPr>
            </w:pPr>
          </w:p>
        </w:tc>
        <w:tc>
          <w:tcPr>
            <w:tcW w:w="3826" w:type="dxa"/>
            <w:shd w:val="clear" w:color="auto" w:fill="FFFFFF" w:themeFill="background1"/>
          </w:tcPr>
          <w:p w:rsidR="001104C7" w:rsidRDefault="001104C7">
            <w:pPr>
              <w:pStyle w:val="TableParagraph"/>
              <w:ind w:left="0"/>
              <w:rPr>
                <w:rFonts w:ascii="Times New Roman"/>
                <w:sz w:val="18"/>
              </w:rPr>
            </w:pPr>
          </w:p>
        </w:tc>
        <w:tc>
          <w:tcPr>
            <w:tcW w:w="3404" w:type="dxa"/>
            <w:shd w:val="clear" w:color="auto" w:fill="FFFFFF" w:themeFill="background1"/>
          </w:tcPr>
          <w:p w:rsidR="001104C7" w:rsidRDefault="001104C7">
            <w:pPr>
              <w:pStyle w:val="TableParagraph"/>
              <w:ind w:left="0"/>
              <w:rPr>
                <w:rFonts w:ascii="Times New Roman"/>
                <w:sz w:val="18"/>
              </w:rPr>
            </w:pP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FREE</w:t>
            </w:r>
            <w:r>
              <w:rPr>
                <w:spacing w:val="-2"/>
                <w:sz w:val="24"/>
              </w:rPr>
              <w:t xml:space="preserve"> </w:t>
            </w:r>
            <w:r>
              <w:rPr>
                <w:sz w:val="24"/>
              </w:rPr>
              <w:t>FATTY</w:t>
            </w:r>
            <w:r>
              <w:rPr>
                <w:spacing w:val="-4"/>
                <w:sz w:val="24"/>
              </w:rPr>
              <w:t xml:space="preserve"> </w:t>
            </w:r>
            <w:r>
              <w:rPr>
                <w:sz w:val="24"/>
              </w:rPr>
              <w:t>ACID</w:t>
            </w:r>
            <w:r>
              <w:rPr>
                <w:spacing w:val="-2"/>
                <w:sz w:val="24"/>
              </w:rPr>
              <w:t xml:space="preserve"> </w:t>
            </w:r>
            <w:r>
              <w:rPr>
                <w:spacing w:val="-10"/>
                <w:sz w:val="24"/>
              </w:rPr>
              <w:t>:</w:t>
            </w:r>
          </w:p>
        </w:tc>
        <w:tc>
          <w:tcPr>
            <w:tcW w:w="3826" w:type="dxa"/>
            <w:shd w:val="clear" w:color="auto" w:fill="FFFFFF" w:themeFill="background1"/>
          </w:tcPr>
          <w:p w:rsidR="001104C7" w:rsidRDefault="001104C7">
            <w:pPr>
              <w:pStyle w:val="TableParagraph"/>
              <w:ind w:left="0"/>
              <w:rPr>
                <w:rFonts w:ascii="Times New Roman"/>
                <w:sz w:val="18"/>
              </w:rPr>
            </w:pPr>
          </w:p>
        </w:tc>
        <w:tc>
          <w:tcPr>
            <w:tcW w:w="3404" w:type="dxa"/>
            <w:shd w:val="clear" w:color="auto" w:fill="FFFFFF" w:themeFill="background1"/>
          </w:tcPr>
          <w:p w:rsidR="001104C7" w:rsidRDefault="001104C7">
            <w:pPr>
              <w:pStyle w:val="TableParagraph"/>
              <w:ind w:left="0"/>
              <w:rPr>
                <w:rFonts w:ascii="Times New Roman"/>
                <w:sz w:val="18"/>
              </w:rPr>
            </w:pP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Palmitic</w:t>
            </w:r>
            <w:r>
              <w:rPr>
                <w:spacing w:val="-1"/>
                <w:sz w:val="24"/>
              </w:rPr>
              <w:t xml:space="preserve"> </w:t>
            </w:r>
            <w:r>
              <w:rPr>
                <w:sz w:val="24"/>
              </w:rPr>
              <w:t xml:space="preserve">Acid </w:t>
            </w:r>
            <w:r>
              <w:rPr>
                <w:spacing w:val="-10"/>
                <w:sz w:val="24"/>
              </w:rPr>
              <w:t>:</w:t>
            </w:r>
          </w:p>
        </w:tc>
        <w:tc>
          <w:tcPr>
            <w:tcW w:w="3826" w:type="dxa"/>
            <w:shd w:val="clear" w:color="auto" w:fill="FFFFFF" w:themeFill="background1"/>
          </w:tcPr>
          <w:p w:rsidR="001104C7" w:rsidRDefault="009855F2">
            <w:pPr>
              <w:pStyle w:val="TableParagraph"/>
              <w:spacing w:before="9" w:line="283" w:lineRule="exact"/>
              <w:rPr>
                <w:sz w:val="24"/>
              </w:rPr>
            </w:pPr>
            <w:r>
              <w:rPr>
                <w:sz w:val="24"/>
              </w:rPr>
              <w:t>2.0</w:t>
            </w:r>
            <w:r>
              <w:rPr>
                <w:spacing w:val="1"/>
                <w:sz w:val="24"/>
              </w:rPr>
              <w:t xml:space="preserve"> </w:t>
            </w:r>
            <w:r>
              <w:rPr>
                <w:sz w:val="24"/>
              </w:rPr>
              <w:t>–</w:t>
            </w:r>
            <w:r>
              <w:rPr>
                <w:spacing w:val="-1"/>
                <w:sz w:val="24"/>
              </w:rPr>
              <w:t xml:space="preserve"> </w:t>
            </w:r>
            <w:r>
              <w:rPr>
                <w:spacing w:val="-4"/>
                <w:sz w:val="24"/>
              </w:rPr>
              <w:t>10.0</w:t>
            </w:r>
          </w:p>
        </w:tc>
        <w:tc>
          <w:tcPr>
            <w:tcW w:w="3404" w:type="dxa"/>
            <w:shd w:val="clear" w:color="auto" w:fill="FFFFFF" w:themeFill="background1"/>
          </w:tcPr>
          <w:p w:rsidR="001104C7" w:rsidRDefault="009855F2">
            <w:pPr>
              <w:pStyle w:val="TableParagraph"/>
              <w:spacing w:line="292" w:lineRule="exact"/>
              <w:ind w:left="12" w:right="3"/>
              <w:jc w:val="center"/>
              <w:rPr>
                <w:sz w:val="24"/>
              </w:rPr>
            </w:pPr>
            <w:r>
              <w:rPr>
                <w:spacing w:val="-4"/>
                <w:sz w:val="24"/>
              </w:rPr>
              <w:t>4.03</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Stearic</w:t>
            </w:r>
            <w:r>
              <w:rPr>
                <w:spacing w:val="-2"/>
                <w:sz w:val="24"/>
              </w:rPr>
              <w:t xml:space="preserve"> </w:t>
            </w:r>
            <w:r>
              <w:rPr>
                <w:sz w:val="24"/>
              </w:rPr>
              <w:t xml:space="preserve">Acid </w:t>
            </w:r>
            <w:r>
              <w:rPr>
                <w:spacing w:val="-10"/>
                <w:sz w:val="24"/>
              </w:rPr>
              <w:t>:</w:t>
            </w:r>
          </w:p>
        </w:tc>
        <w:tc>
          <w:tcPr>
            <w:tcW w:w="3826" w:type="dxa"/>
            <w:shd w:val="clear" w:color="auto" w:fill="FFFFFF" w:themeFill="background1"/>
          </w:tcPr>
          <w:p w:rsidR="001104C7" w:rsidRDefault="009855F2">
            <w:pPr>
              <w:pStyle w:val="TableParagraph"/>
              <w:spacing w:before="9" w:line="283" w:lineRule="exact"/>
              <w:rPr>
                <w:sz w:val="24"/>
              </w:rPr>
            </w:pPr>
            <w:r>
              <w:rPr>
                <w:sz w:val="24"/>
              </w:rPr>
              <w:t>1.0</w:t>
            </w:r>
            <w:r>
              <w:rPr>
                <w:spacing w:val="1"/>
                <w:sz w:val="24"/>
              </w:rPr>
              <w:t xml:space="preserve"> </w:t>
            </w:r>
            <w:r>
              <w:rPr>
                <w:sz w:val="24"/>
              </w:rPr>
              <w:t>–</w:t>
            </w:r>
            <w:r>
              <w:rPr>
                <w:spacing w:val="-1"/>
                <w:sz w:val="24"/>
              </w:rPr>
              <w:t xml:space="preserve"> </w:t>
            </w:r>
            <w:r>
              <w:rPr>
                <w:spacing w:val="-5"/>
                <w:sz w:val="24"/>
              </w:rPr>
              <w:t>7.0</w:t>
            </w:r>
          </w:p>
        </w:tc>
        <w:tc>
          <w:tcPr>
            <w:tcW w:w="3404" w:type="dxa"/>
            <w:shd w:val="clear" w:color="auto" w:fill="FFFFFF" w:themeFill="background1"/>
          </w:tcPr>
          <w:p w:rsidR="001104C7" w:rsidRDefault="009855F2">
            <w:pPr>
              <w:pStyle w:val="TableParagraph"/>
              <w:spacing w:line="292" w:lineRule="exact"/>
              <w:ind w:left="12" w:right="3"/>
              <w:jc w:val="center"/>
              <w:rPr>
                <w:sz w:val="24"/>
              </w:rPr>
            </w:pPr>
            <w:r>
              <w:rPr>
                <w:spacing w:val="-4"/>
                <w:sz w:val="24"/>
              </w:rPr>
              <w:t>2.86</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Oleic</w:t>
            </w:r>
            <w:r>
              <w:rPr>
                <w:spacing w:val="-2"/>
                <w:sz w:val="24"/>
              </w:rPr>
              <w:t xml:space="preserve"> </w:t>
            </w:r>
            <w:r>
              <w:rPr>
                <w:sz w:val="24"/>
              </w:rPr>
              <w:t xml:space="preserve">Acid </w:t>
            </w:r>
            <w:r>
              <w:rPr>
                <w:spacing w:val="-10"/>
                <w:sz w:val="24"/>
              </w:rPr>
              <w:t>:</w:t>
            </w:r>
          </w:p>
        </w:tc>
        <w:tc>
          <w:tcPr>
            <w:tcW w:w="3826" w:type="dxa"/>
            <w:shd w:val="clear" w:color="auto" w:fill="FFFFFF" w:themeFill="background1"/>
          </w:tcPr>
          <w:p w:rsidR="001104C7" w:rsidRDefault="009855F2">
            <w:pPr>
              <w:pStyle w:val="TableParagraph"/>
              <w:spacing w:before="9" w:line="283" w:lineRule="exact"/>
              <w:rPr>
                <w:sz w:val="24"/>
              </w:rPr>
            </w:pPr>
            <w:r>
              <w:rPr>
                <w:sz w:val="24"/>
              </w:rPr>
              <w:t>10.0</w:t>
            </w:r>
            <w:r>
              <w:rPr>
                <w:spacing w:val="1"/>
                <w:sz w:val="24"/>
              </w:rPr>
              <w:t xml:space="preserve"> </w:t>
            </w:r>
            <w:r>
              <w:rPr>
                <w:sz w:val="24"/>
              </w:rPr>
              <w:t xml:space="preserve">– </w:t>
            </w:r>
            <w:r>
              <w:rPr>
                <w:spacing w:val="-4"/>
                <w:sz w:val="24"/>
              </w:rPr>
              <w:t>20.0</w:t>
            </w:r>
          </w:p>
        </w:tc>
        <w:tc>
          <w:tcPr>
            <w:tcW w:w="3404" w:type="dxa"/>
            <w:shd w:val="clear" w:color="auto" w:fill="FFFFFF" w:themeFill="background1"/>
          </w:tcPr>
          <w:p w:rsidR="001104C7" w:rsidRDefault="009855F2">
            <w:pPr>
              <w:pStyle w:val="TableParagraph"/>
              <w:spacing w:line="292" w:lineRule="exact"/>
              <w:ind w:left="12" w:right="1"/>
              <w:jc w:val="center"/>
              <w:rPr>
                <w:sz w:val="24"/>
              </w:rPr>
            </w:pPr>
            <w:r>
              <w:rPr>
                <w:spacing w:val="-2"/>
                <w:sz w:val="24"/>
              </w:rPr>
              <w:t>19.04</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r>
              <w:rPr>
                <w:sz w:val="24"/>
              </w:rPr>
              <w:t>Linoleic</w:t>
            </w:r>
            <w:r>
              <w:rPr>
                <w:spacing w:val="-5"/>
                <w:sz w:val="24"/>
              </w:rPr>
              <w:t xml:space="preserve"> </w:t>
            </w:r>
            <w:r>
              <w:rPr>
                <w:sz w:val="24"/>
              </w:rPr>
              <w:t>Acid</w:t>
            </w:r>
            <w:r>
              <w:rPr>
                <w:spacing w:val="-1"/>
                <w:sz w:val="24"/>
              </w:rPr>
              <w:t xml:space="preserve"> </w:t>
            </w:r>
            <w:r>
              <w:rPr>
                <w:spacing w:val="-10"/>
                <w:sz w:val="24"/>
              </w:rPr>
              <w:t>:</w:t>
            </w:r>
          </w:p>
        </w:tc>
        <w:tc>
          <w:tcPr>
            <w:tcW w:w="3826" w:type="dxa"/>
            <w:shd w:val="clear" w:color="auto" w:fill="FFFFFF" w:themeFill="background1"/>
          </w:tcPr>
          <w:p w:rsidR="001104C7" w:rsidRDefault="009855F2">
            <w:pPr>
              <w:pStyle w:val="TableParagraph"/>
              <w:spacing w:before="9" w:line="283" w:lineRule="exact"/>
              <w:rPr>
                <w:sz w:val="24"/>
              </w:rPr>
            </w:pPr>
            <w:r>
              <w:rPr>
                <w:sz w:val="24"/>
              </w:rPr>
              <w:t>35.0</w:t>
            </w:r>
            <w:r>
              <w:rPr>
                <w:spacing w:val="1"/>
                <w:sz w:val="24"/>
              </w:rPr>
              <w:t xml:space="preserve"> </w:t>
            </w:r>
            <w:r>
              <w:rPr>
                <w:sz w:val="24"/>
              </w:rPr>
              <w:t xml:space="preserve">– </w:t>
            </w:r>
            <w:r>
              <w:rPr>
                <w:spacing w:val="-4"/>
                <w:sz w:val="24"/>
              </w:rPr>
              <w:t>60.0</w:t>
            </w:r>
          </w:p>
        </w:tc>
        <w:tc>
          <w:tcPr>
            <w:tcW w:w="3404" w:type="dxa"/>
            <w:shd w:val="clear" w:color="auto" w:fill="FFFFFF" w:themeFill="background1"/>
          </w:tcPr>
          <w:p w:rsidR="001104C7" w:rsidRDefault="009855F2">
            <w:pPr>
              <w:pStyle w:val="TableParagraph"/>
              <w:spacing w:line="292" w:lineRule="exact"/>
              <w:ind w:left="12" w:right="1"/>
              <w:jc w:val="center"/>
              <w:rPr>
                <w:sz w:val="24"/>
              </w:rPr>
            </w:pPr>
            <w:r>
              <w:rPr>
                <w:spacing w:val="-2"/>
                <w:sz w:val="24"/>
              </w:rPr>
              <w:t>49.12</w:t>
            </w:r>
          </w:p>
        </w:tc>
      </w:tr>
      <w:tr w:rsidR="001104C7" w:rsidTr="002C58C3">
        <w:trPr>
          <w:trHeight w:val="587"/>
        </w:trPr>
        <w:tc>
          <w:tcPr>
            <w:tcW w:w="3121" w:type="dxa"/>
            <w:shd w:val="clear" w:color="auto" w:fill="FFFFFF" w:themeFill="background1"/>
          </w:tcPr>
          <w:p w:rsidR="001104C7" w:rsidRDefault="009855F2">
            <w:pPr>
              <w:pStyle w:val="TableParagraph"/>
              <w:spacing w:before="1"/>
              <w:rPr>
                <w:sz w:val="24"/>
              </w:rPr>
            </w:pPr>
            <w:r>
              <w:rPr>
                <w:sz w:val="24"/>
              </w:rPr>
              <w:t>Alpha</w:t>
            </w:r>
            <w:r>
              <w:rPr>
                <w:spacing w:val="-5"/>
                <w:sz w:val="24"/>
              </w:rPr>
              <w:t xml:space="preserve"> </w:t>
            </w:r>
            <w:proofErr w:type="spellStart"/>
            <w:r>
              <w:rPr>
                <w:sz w:val="24"/>
              </w:rPr>
              <w:t>Linolenic</w:t>
            </w:r>
            <w:proofErr w:type="spellEnd"/>
            <w:r>
              <w:rPr>
                <w:spacing w:val="-3"/>
                <w:sz w:val="24"/>
              </w:rPr>
              <w:t xml:space="preserve"> </w:t>
            </w:r>
            <w:r>
              <w:rPr>
                <w:sz w:val="24"/>
              </w:rPr>
              <w:t>Acid</w:t>
            </w:r>
            <w:r>
              <w:rPr>
                <w:spacing w:val="-2"/>
                <w:sz w:val="24"/>
              </w:rPr>
              <w:t xml:space="preserve"> </w:t>
            </w:r>
            <w:r>
              <w:rPr>
                <w:spacing w:val="-10"/>
                <w:sz w:val="24"/>
              </w:rPr>
              <w:t>:</w:t>
            </w:r>
          </w:p>
        </w:tc>
        <w:tc>
          <w:tcPr>
            <w:tcW w:w="3826" w:type="dxa"/>
            <w:shd w:val="clear" w:color="auto" w:fill="FFFFFF" w:themeFill="background1"/>
          </w:tcPr>
          <w:p w:rsidR="001104C7" w:rsidRDefault="009855F2">
            <w:pPr>
              <w:pStyle w:val="TableParagraph"/>
              <w:spacing w:before="148"/>
              <w:rPr>
                <w:sz w:val="24"/>
              </w:rPr>
            </w:pPr>
            <w:r>
              <w:rPr>
                <w:sz w:val="24"/>
              </w:rPr>
              <w:t>20.0</w:t>
            </w:r>
            <w:r>
              <w:rPr>
                <w:spacing w:val="1"/>
                <w:sz w:val="24"/>
              </w:rPr>
              <w:t xml:space="preserve"> </w:t>
            </w:r>
            <w:r>
              <w:rPr>
                <w:sz w:val="24"/>
              </w:rPr>
              <w:t xml:space="preserve">– </w:t>
            </w:r>
            <w:r>
              <w:rPr>
                <w:spacing w:val="-4"/>
                <w:sz w:val="24"/>
              </w:rPr>
              <w:t>50.0</w:t>
            </w:r>
          </w:p>
        </w:tc>
        <w:tc>
          <w:tcPr>
            <w:tcW w:w="3404" w:type="dxa"/>
            <w:shd w:val="clear" w:color="auto" w:fill="FFFFFF" w:themeFill="background1"/>
          </w:tcPr>
          <w:p w:rsidR="001104C7" w:rsidRDefault="009855F2">
            <w:pPr>
              <w:pStyle w:val="TableParagraph"/>
              <w:spacing w:before="1"/>
              <w:ind w:left="12" w:right="1"/>
              <w:jc w:val="center"/>
              <w:rPr>
                <w:sz w:val="24"/>
              </w:rPr>
            </w:pPr>
            <w:r>
              <w:rPr>
                <w:spacing w:val="-2"/>
                <w:sz w:val="24"/>
              </w:rPr>
              <w:t>23.26</w:t>
            </w:r>
          </w:p>
        </w:tc>
      </w:tr>
      <w:tr w:rsidR="001104C7" w:rsidTr="002C58C3">
        <w:trPr>
          <w:trHeight w:val="311"/>
        </w:trPr>
        <w:tc>
          <w:tcPr>
            <w:tcW w:w="3121" w:type="dxa"/>
            <w:shd w:val="clear" w:color="auto" w:fill="FFFFFF" w:themeFill="background1"/>
          </w:tcPr>
          <w:p w:rsidR="001104C7" w:rsidRDefault="009855F2">
            <w:pPr>
              <w:pStyle w:val="TableParagraph"/>
              <w:spacing w:before="9" w:line="283" w:lineRule="exact"/>
              <w:rPr>
                <w:sz w:val="24"/>
              </w:rPr>
            </w:pPr>
            <w:proofErr w:type="spellStart"/>
            <w:r>
              <w:rPr>
                <w:sz w:val="24"/>
              </w:rPr>
              <w:t>Arachidic</w:t>
            </w:r>
            <w:proofErr w:type="spellEnd"/>
            <w:r>
              <w:rPr>
                <w:spacing w:val="-2"/>
                <w:sz w:val="24"/>
              </w:rPr>
              <w:t xml:space="preserve"> Acid:</w:t>
            </w:r>
          </w:p>
        </w:tc>
        <w:tc>
          <w:tcPr>
            <w:tcW w:w="3826" w:type="dxa"/>
            <w:shd w:val="clear" w:color="auto" w:fill="FFFFFF" w:themeFill="background1"/>
          </w:tcPr>
          <w:p w:rsidR="001104C7" w:rsidRDefault="009855F2">
            <w:pPr>
              <w:pStyle w:val="TableParagraph"/>
              <w:spacing w:before="9" w:line="283" w:lineRule="exact"/>
              <w:rPr>
                <w:sz w:val="24"/>
              </w:rPr>
            </w:pPr>
            <w:r>
              <w:rPr>
                <w:sz w:val="24"/>
              </w:rPr>
              <w:t>&lt;</w:t>
            </w:r>
            <w:r>
              <w:rPr>
                <w:spacing w:val="1"/>
                <w:sz w:val="24"/>
              </w:rPr>
              <w:t xml:space="preserve"> </w:t>
            </w:r>
            <w:r>
              <w:rPr>
                <w:spacing w:val="-5"/>
                <w:sz w:val="24"/>
              </w:rPr>
              <w:t>2.0</w:t>
            </w:r>
          </w:p>
        </w:tc>
        <w:tc>
          <w:tcPr>
            <w:tcW w:w="3404" w:type="dxa"/>
            <w:shd w:val="clear" w:color="auto" w:fill="FFFFFF" w:themeFill="background1"/>
          </w:tcPr>
          <w:p w:rsidR="001104C7" w:rsidRDefault="009855F2">
            <w:pPr>
              <w:pStyle w:val="TableParagraph"/>
              <w:spacing w:line="292" w:lineRule="exact"/>
              <w:ind w:left="12" w:right="3"/>
              <w:jc w:val="center"/>
              <w:rPr>
                <w:sz w:val="24"/>
              </w:rPr>
            </w:pPr>
            <w:r>
              <w:rPr>
                <w:spacing w:val="-4"/>
                <w:sz w:val="24"/>
              </w:rPr>
              <w:t>0.62</w:t>
            </w:r>
          </w:p>
        </w:tc>
      </w:tr>
      <w:tr w:rsidR="001104C7">
        <w:trPr>
          <w:trHeight w:val="311"/>
        </w:trPr>
        <w:tc>
          <w:tcPr>
            <w:tcW w:w="3121" w:type="dxa"/>
            <w:shd w:val="clear" w:color="auto" w:fill="818BAC"/>
          </w:tcPr>
          <w:p w:rsidR="001104C7" w:rsidRDefault="001104C7">
            <w:pPr>
              <w:pStyle w:val="TableParagraph"/>
              <w:ind w:left="0"/>
              <w:rPr>
                <w:rFonts w:ascii="Times New Roman"/>
                <w:sz w:val="18"/>
              </w:rPr>
            </w:pPr>
          </w:p>
        </w:tc>
        <w:tc>
          <w:tcPr>
            <w:tcW w:w="3826" w:type="dxa"/>
            <w:shd w:val="clear" w:color="auto" w:fill="E0E3EB"/>
          </w:tcPr>
          <w:p w:rsidR="001104C7" w:rsidRDefault="001104C7">
            <w:pPr>
              <w:pStyle w:val="TableParagraph"/>
              <w:ind w:left="0"/>
              <w:rPr>
                <w:rFonts w:ascii="Times New Roman"/>
                <w:sz w:val="18"/>
              </w:rPr>
            </w:pPr>
          </w:p>
        </w:tc>
        <w:tc>
          <w:tcPr>
            <w:tcW w:w="3404" w:type="dxa"/>
            <w:shd w:val="clear" w:color="auto" w:fill="E0E3EB"/>
          </w:tcPr>
          <w:p w:rsidR="001104C7" w:rsidRDefault="001104C7">
            <w:pPr>
              <w:pStyle w:val="TableParagraph"/>
              <w:ind w:left="0"/>
              <w:rPr>
                <w:rFonts w:ascii="Times New Roman"/>
                <w:sz w:val="18"/>
              </w:rPr>
            </w:pPr>
          </w:p>
        </w:tc>
      </w:tr>
      <w:tr w:rsidR="001104C7">
        <w:trPr>
          <w:trHeight w:val="311"/>
        </w:trPr>
        <w:tc>
          <w:tcPr>
            <w:tcW w:w="3121" w:type="dxa"/>
            <w:shd w:val="clear" w:color="auto" w:fill="818BAC"/>
          </w:tcPr>
          <w:p w:rsidR="001104C7" w:rsidRDefault="001104C7">
            <w:pPr>
              <w:pStyle w:val="TableParagraph"/>
              <w:ind w:left="0"/>
              <w:rPr>
                <w:rFonts w:ascii="Times New Roman"/>
                <w:sz w:val="18"/>
              </w:rPr>
            </w:pPr>
          </w:p>
        </w:tc>
        <w:tc>
          <w:tcPr>
            <w:tcW w:w="3826" w:type="dxa"/>
            <w:shd w:val="clear" w:color="auto" w:fill="E0E3EB"/>
          </w:tcPr>
          <w:p w:rsidR="001104C7" w:rsidRDefault="001104C7">
            <w:pPr>
              <w:pStyle w:val="TableParagraph"/>
              <w:ind w:left="0"/>
              <w:rPr>
                <w:rFonts w:ascii="Times New Roman"/>
                <w:sz w:val="18"/>
              </w:rPr>
            </w:pPr>
          </w:p>
        </w:tc>
        <w:tc>
          <w:tcPr>
            <w:tcW w:w="3404" w:type="dxa"/>
            <w:shd w:val="clear" w:color="auto" w:fill="E0E3EB"/>
          </w:tcPr>
          <w:p w:rsidR="001104C7" w:rsidRDefault="001104C7">
            <w:pPr>
              <w:pStyle w:val="TableParagraph"/>
              <w:ind w:left="0"/>
              <w:rPr>
                <w:rFonts w:ascii="Times New Roman"/>
                <w:sz w:val="18"/>
              </w:rPr>
            </w:pPr>
          </w:p>
        </w:tc>
      </w:tr>
    </w:tbl>
    <w:p w:rsidR="001104C7" w:rsidRDefault="001104C7">
      <w:pPr>
        <w:pStyle w:val="BodyText"/>
        <w:rPr>
          <w:sz w:val="20"/>
        </w:rPr>
      </w:pPr>
    </w:p>
    <w:p w:rsidR="001104C7" w:rsidRDefault="001104C7">
      <w:pPr>
        <w:pStyle w:val="BodyText"/>
        <w:rPr>
          <w:sz w:val="20"/>
        </w:rPr>
      </w:pPr>
    </w:p>
    <w:p w:rsidR="002C58C3" w:rsidRDefault="002C58C3" w:rsidP="002C58C3">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2C58C3" w:rsidRDefault="002C58C3" w:rsidP="002C58C3">
      <w:pPr>
        <w:pStyle w:val="NormalWeb"/>
      </w:pPr>
    </w:p>
    <w:p w:rsidR="002C58C3" w:rsidRDefault="002C58C3" w:rsidP="002C58C3">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9855F2" w:rsidRPr="002C58C3" w:rsidRDefault="009855F2" w:rsidP="002C58C3">
      <w:pPr>
        <w:spacing w:after="43"/>
        <w:rPr>
          <w:b/>
          <w:sz w:val="20"/>
        </w:rPr>
      </w:pPr>
    </w:p>
    <w:sectPr w:rsidR="009855F2" w:rsidRPr="002C58C3">
      <w:headerReference w:type="even" r:id="rId6"/>
      <w:headerReference w:type="default" r:id="rId7"/>
      <w:footerReference w:type="even" r:id="rId8"/>
      <w:footerReference w:type="default" r:id="rId9"/>
      <w:headerReference w:type="first" r:id="rId10"/>
      <w:footerReference w:type="first" r:id="rId11"/>
      <w:pgSz w:w="11910" w:h="16840"/>
      <w:pgMar w:top="192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4B" w:rsidRDefault="000B174B" w:rsidP="00FF4A33">
      <w:r>
        <w:separator/>
      </w:r>
    </w:p>
  </w:endnote>
  <w:endnote w:type="continuationSeparator" w:id="0">
    <w:p w:rsidR="000B174B" w:rsidRDefault="000B174B" w:rsidP="00FF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3" w:rsidRDefault="00FF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3" w:rsidRDefault="00FF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3" w:rsidRDefault="00FF4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4B" w:rsidRDefault="000B174B" w:rsidP="00FF4A33">
      <w:r>
        <w:separator/>
      </w:r>
    </w:p>
  </w:footnote>
  <w:footnote w:type="continuationSeparator" w:id="0">
    <w:p w:rsidR="000B174B" w:rsidRDefault="000B174B" w:rsidP="00FF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3" w:rsidRDefault="000B17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893297" o:spid="_x0000_s2050" type="#_x0000_t75" style="position:absolute;margin-left:0;margin-top:0;width:524.15pt;height:419.3pt;z-index:-251657216;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3" w:rsidRDefault="000B17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893298" o:spid="_x0000_s2051" type="#_x0000_t75" style="position:absolute;margin-left:0;margin-top:0;width:524.15pt;height:419.3pt;z-index:-251656192;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3" w:rsidRDefault="000B17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893296" o:spid="_x0000_s2049" type="#_x0000_t75" style="position:absolute;margin-left:0;margin-top:0;width:524.15pt;height:419.3pt;z-index:-2516582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104C7"/>
    <w:rsid w:val="000B174B"/>
    <w:rsid w:val="000F6D8F"/>
    <w:rsid w:val="001104C7"/>
    <w:rsid w:val="002A382C"/>
    <w:rsid w:val="002C58C3"/>
    <w:rsid w:val="006D0A53"/>
    <w:rsid w:val="009855F2"/>
    <w:rsid w:val="00B93F47"/>
    <w:rsid w:val="00FF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7627F25C-9E55-4A58-8DEB-97A6FC68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
    <w:qFormat/>
    <w:pPr>
      <w:spacing w:before="8"/>
      <w:ind w:left="27" w:right="28"/>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Calibri" w:eastAsia="Calibri" w:hAnsi="Calibri" w:cs="Calibri"/>
    </w:rPr>
  </w:style>
  <w:style w:type="paragraph" w:styleId="NormalWeb">
    <w:name w:val="Normal (Web)"/>
    <w:basedOn w:val="Normal"/>
    <w:uiPriority w:val="99"/>
    <w:semiHidden/>
    <w:unhideWhenUsed/>
    <w:rsid w:val="002C58C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A33"/>
    <w:pPr>
      <w:tabs>
        <w:tab w:val="center" w:pos="4680"/>
        <w:tab w:val="right" w:pos="9360"/>
      </w:tabs>
    </w:pPr>
  </w:style>
  <w:style w:type="character" w:customStyle="1" w:styleId="HeaderChar">
    <w:name w:val="Header Char"/>
    <w:basedOn w:val="DefaultParagraphFont"/>
    <w:link w:val="Header"/>
    <w:uiPriority w:val="99"/>
    <w:rsid w:val="00FF4A33"/>
    <w:rPr>
      <w:rFonts w:ascii="Cambria" w:eastAsia="Cambria" w:hAnsi="Cambria" w:cs="Cambria"/>
    </w:rPr>
  </w:style>
  <w:style w:type="paragraph" w:styleId="Footer">
    <w:name w:val="footer"/>
    <w:basedOn w:val="Normal"/>
    <w:link w:val="FooterChar"/>
    <w:uiPriority w:val="99"/>
    <w:unhideWhenUsed/>
    <w:rsid w:val="00FF4A33"/>
    <w:pPr>
      <w:tabs>
        <w:tab w:val="center" w:pos="4680"/>
        <w:tab w:val="right" w:pos="9360"/>
      </w:tabs>
    </w:pPr>
  </w:style>
  <w:style w:type="character" w:customStyle="1" w:styleId="FooterChar">
    <w:name w:val="Footer Char"/>
    <w:basedOn w:val="DefaultParagraphFont"/>
    <w:link w:val="Footer"/>
    <w:uiPriority w:val="99"/>
    <w:rsid w:val="00FF4A3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97846">
      <w:bodyDiv w:val="1"/>
      <w:marLeft w:val="0"/>
      <w:marRight w:val="0"/>
      <w:marTop w:val="0"/>
      <w:marBottom w:val="0"/>
      <w:divBdr>
        <w:top w:val="none" w:sz="0" w:space="0" w:color="auto"/>
        <w:left w:val="none" w:sz="0" w:space="0" w:color="auto"/>
        <w:bottom w:val="none" w:sz="0" w:space="0" w:color="auto"/>
        <w:right w:val="none" w:sz="0" w:space="0" w:color="auto"/>
      </w:divBdr>
      <w:divsChild>
        <w:div w:id="1131442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6</cp:revision>
  <dcterms:created xsi:type="dcterms:W3CDTF">2025-02-28T11:44:00Z</dcterms:created>
  <dcterms:modified xsi:type="dcterms:W3CDTF">2026-02-25T10:01:00Z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2015-07-08T00:00:00Z</vt:filetime>
  </property>
  <property fmtid="{D5CDD505-2E9C-101B-9397-08002B2CF9AE}" pid="3" name="Creator">
    <vt:lpwstr>Microsoft® Word 2010</vt:lpwstr>
  </property>
  <property fmtid="{D5CDD505-2E9C-101B-9397-08002B2CF9AE}" pid="4" name="LastSaved">
    <vt:filetime>2025-02-28T00:00:00Z</vt:filetime>
  </property>
  <property fmtid="{D5CDD505-2E9C-101B-9397-08002B2CF9AE}" pid="5" name="Producer">
    <vt:lpwstr>Microsoft® Word 2010</vt:lpwstr>
  </property>
  <property fmtid="{D5CDD505-2E9C-101B-9397-08002B2CF9AE}" pid="6" name="GrammarlyDocumentId">
    <vt:lpwstr>6fc1700a3141ecac9987add77d38b32235970232df63184d941a37cff2e73ff0</vt:lpwstr>
  </property>
</Properties>
</file>