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34" w:rsidRDefault="00885034">
      <w:pPr>
        <w:pStyle w:val="BodyText"/>
        <w:spacing w:before="155"/>
        <w:rPr>
          <w:rFonts w:ascii="Times New Roman"/>
          <w:sz w:val="28"/>
        </w:rPr>
      </w:pPr>
    </w:p>
    <w:p w:rsidR="00885034" w:rsidRDefault="00F359BA">
      <w:pPr>
        <w:pStyle w:val="Title"/>
        <w:rPr>
          <w:u w:val="none"/>
        </w:rPr>
      </w:pP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rPr>
          <w:spacing w:val="-4"/>
        </w:rPr>
        <w:t>(COA)</w:t>
      </w:r>
    </w:p>
    <w:p w:rsidR="00885034" w:rsidRDefault="00885034">
      <w:pPr>
        <w:pStyle w:val="BodyText"/>
        <w:spacing w:before="63" w:after="1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5898"/>
      </w:tblGrid>
      <w:tr w:rsidR="00885034">
        <w:trPr>
          <w:trHeight w:val="275"/>
        </w:trPr>
        <w:tc>
          <w:tcPr>
            <w:tcW w:w="3668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Product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5898" w:type="dxa"/>
          </w:tcPr>
          <w:p w:rsidR="00885034" w:rsidRDefault="00F359BA" w:rsidP="00E34526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MYRRH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 w:rsidR="00E34526">
              <w:rPr>
                <w:rFonts w:ascii="Arial"/>
                <w:b/>
                <w:spacing w:val="-5"/>
                <w:sz w:val="24"/>
              </w:rPr>
              <w:t>Hydrosol</w:t>
            </w:r>
          </w:p>
        </w:tc>
      </w:tr>
      <w:tr w:rsidR="00885034">
        <w:trPr>
          <w:trHeight w:val="275"/>
        </w:trPr>
        <w:tc>
          <w:tcPr>
            <w:tcW w:w="3668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Botanical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5898" w:type="dxa"/>
          </w:tcPr>
          <w:p w:rsidR="00885034" w:rsidRDefault="00F359B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Commiphora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myrrha</w:t>
            </w:r>
            <w:proofErr w:type="spellEnd"/>
          </w:p>
        </w:tc>
      </w:tr>
      <w:tr w:rsidR="00885034">
        <w:trPr>
          <w:trHeight w:val="278"/>
        </w:trPr>
        <w:tc>
          <w:tcPr>
            <w:tcW w:w="3668" w:type="dxa"/>
          </w:tcPr>
          <w:p w:rsidR="00885034" w:rsidRDefault="00F359BA">
            <w:pPr>
              <w:pStyle w:val="TableParagraph"/>
              <w:spacing w:line="25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5898" w:type="dxa"/>
          </w:tcPr>
          <w:p w:rsidR="00885034" w:rsidRDefault="00F359BA" w:rsidP="00E3452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Commiphora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Myrrha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</w:tbl>
    <w:p w:rsidR="00885034" w:rsidRDefault="00885034"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912"/>
      </w:tblGrid>
      <w:tr w:rsidR="00885034">
        <w:trPr>
          <w:trHeight w:val="275"/>
        </w:trPr>
        <w:tc>
          <w:tcPr>
            <w:tcW w:w="3653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Batch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 w:rsidR="00E34526">
              <w:rPr>
                <w:rFonts w:ascii="Arial"/>
                <w:b/>
                <w:spacing w:val="-10"/>
                <w:sz w:val="24"/>
              </w:rPr>
              <w:t>Number</w:t>
            </w:r>
          </w:p>
        </w:tc>
        <w:tc>
          <w:tcPr>
            <w:tcW w:w="5912" w:type="dxa"/>
          </w:tcPr>
          <w:p w:rsidR="00885034" w:rsidRDefault="00E345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Check Product package</w:t>
            </w:r>
          </w:p>
        </w:tc>
      </w:tr>
      <w:tr w:rsidR="00885034">
        <w:trPr>
          <w:trHeight w:val="275"/>
        </w:trPr>
        <w:tc>
          <w:tcPr>
            <w:tcW w:w="3653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Best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Before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5912" w:type="dxa"/>
          </w:tcPr>
          <w:p w:rsidR="00885034" w:rsidRDefault="00F359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5"/>
                <w:sz w:val="24"/>
              </w:rPr>
              <w:t xml:space="preserve"> </w:t>
            </w:r>
            <w:r w:rsidR="00E34526">
              <w:rPr>
                <w:spacing w:val="-4"/>
                <w:sz w:val="24"/>
              </w:rPr>
              <w:t>2028</w:t>
            </w:r>
          </w:p>
        </w:tc>
      </w:tr>
    </w:tbl>
    <w:p w:rsidR="00885034" w:rsidRDefault="00885034">
      <w:pPr>
        <w:pStyle w:val="BodyText"/>
        <w:spacing w:before="64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912"/>
      </w:tblGrid>
      <w:tr w:rsidR="00885034">
        <w:trPr>
          <w:trHeight w:val="340"/>
        </w:trPr>
        <w:tc>
          <w:tcPr>
            <w:tcW w:w="3653" w:type="dxa"/>
          </w:tcPr>
          <w:p w:rsidR="00885034" w:rsidRDefault="00F359BA"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Used</w:t>
            </w:r>
          </w:p>
        </w:tc>
        <w:tc>
          <w:tcPr>
            <w:tcW w:w="5912" w:type="dxa"/>
          </w:tcPr>
          <w:p w:rsidR="00885034" w:rsidRDefault="00E34526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Resin Gum</w:t>
            </w:r>
            <w:bookmarkStart w:id="0" w:name="_GoBack"/>
            <w:bookmarkEnd w:id="0"/>
          </w:p>
        </w:tc>
      </w:tr>
      <w:tr w:rsidR="00885034">
        <w:trPr>
          <w:trHeight w:val="275"/>
        </w:trPr>
        <w:tc>
          <w:tcPr>
            <w:tcW w:w="3653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Extraction</w:t>
            </w:r>
            <w:r>
              <w:rPr>
                <w:rFonts w:ascii="Arial"/>
                <w:b/>
                <w:spacing w:val="-2"/>
                <w:sz w:val="24"/>
              </w:rPr>
              <w:t xml:space="preserve"> Method</w:t>
            </w:r>
          </w:p>
        </w:tc>
        <w:tc>
          <w:tcPr>
            <w:tcW w:w="5912" w:type="dxa"/>
          </w:tcPr>
          <w:p w:rsidR="00885034" w:rsidRDefault="00F359BA" w:rsidP="00E345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Distilled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885034">
        <w:trPr>
          <w:trHeight w:val="275"/>
        </w:trPr>
        <w:tc>
          <w:tcPr>
            <w:tcW w:w="3653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Quality</w:t>
            </w:r>
          </w:p>
        </w:tc>
        <w:tc>
          <w:tcPr>
            <w:tcW w:w="5912" w:type="dxa"/>
          </w:tcPr>
          <w:p w:rsidR="00885034" w:rsidRDefault="00F359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</w:p>
        </w:tc>
      </w:tr>
      <w:tr w:rsidR="00885034">
        <w:trPr>
          <w:trHeight w:val="275"/>
        </w:trPr>
        <w:tc>
          <w:tcPr>
            <w:tcW w:w="3653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Classification</w:t>
            </w:r>
          </w:p>
        </w:tc>
        <w:tc>
          <w:tcPr>
            <w:tcW w:w="5912" w:type="dxa"/>
          </w:tcPr>
          <w:p w:rsidR="00885034" w:rsidRDefault="00F359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Fixative</w:t>
            </w:r>
          </w:p>
        </w:tc>
      </w:tr>
    </w:tbl>
    <w:p w:rsidR="00885034" w:rsidRDefault="00885034">
      <w:pPr>
        <w:pStyle w:val="BodyText"/>
        <w:spacing w:before="64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4845"/>
        <w:gridCol w:w="1674"/>
      </w:tblGrid>
      <w:tr w:rsidR="00885034">
        <w:trPr>
          <w:trHeight w:val="390"/>
        </w:trPr>
        <w:tc>
          <w:tcPr>
            <w:tcW w:w="3049" w:type="dxa"/>
          </w:tcPr>
          <w:p w:rsidR="00885034" w:rsidRDefault="00F359BA">
            <w:pPr>
              <w:pStyle w:val="TableParagraph"/>
              <w:spacing w:before="58"/>
              <w:ind w:left="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PROPERTIES</w:t>
            </w:r>
          </w:p>
        </w:tc>
        <w:tc>
          <w:tcPr>
            <w:tcW w:w="4845" w:type="dxa"/>
          </w:tcPr>
          <w:p w:rsidR="00885034" w:rsidRDefault="00F359BA">
            <w:pPr>
              <w:pStyle w:val="TableParagraph"/>
              <w:spacing w:before="58"/>
              <w:ind w:left="1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before="58"/>
              <w:ind w:left="2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</w:p>
        </w:tc>
      </w:tr>
      <w:tr w:rsidR="00885034">
        <w:trPr>
          <w:trHeight w:val="552"/>
        </w:trPr>
        <w:tc>
          <w:tcPr>
            <w:tcW w:w="3049" w:type="dxa"/>
          </w:tcPr>
          <w:p w:rsidR="00885034" w:rsidRDefault="00F359BA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Appearance</w:t>
            </w:r>
          </w:p>
        </w:tc>
        <w:tc>
          <w:tcPr>
            <w:tcW w:w="4845" w:type="dxa"/>
          </w:tcPr>
          <w:p w:rsidR="00885034" w:rsidRDefault="00E34526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 w:rsidRPr="00E34526">
              <w:rPr>
                <w:sz w:val="24"/>
              </w:rPr>
              <w:t>Colorless Liquid with Myr</w:t>
            </w:r>
            <w:r>
              <w:rPr>
                <w:sz w:val="24"/>
              </w:rPr>
              <w:t>r</w:t>
            </w:r>
            <w:r w:rsidRPr="00E34526">
              <w:rPr>
                <w:sz w:val="24"/>
              </w:rPr>
              <w:t>h floral aroma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before="137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275"/>
        </w:trPr>
        <w:tc>
          <w:tcPr>
            <w:tcW w:w="3049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Odour</w:t>
            </w:r>
            <w:proofErr w:type="spellEnd"/>
          </w:p>
        </w:tc>
        <w:tc>
          <w:tcPr>
            <w:tcW w:w="4845" w:type="dxa"/>
          </w:tcPr>
          <w:p w:rsidR="00885034" w:rsidRDefault="00E34526">
            <w:pPr>
              <w:pStyle w:val="TableParagraph"/>
              <w:spacing w:line="255" w:lineRule="exact"/>
              <w:rPr>
                <w:sz w:val="24"/>
              </w:rPr>
            </w:pPr>
            <w:r w:rsidRPr="00E34526">
              <w:rPr>
                <w:sz w:val="24"/>
              </w:rPr>
              <w:t>Myr</w:t>
            </w:r>
            <w:r>
              <w:rPr>
                <w:sz w:val="24"/>
              </w:rPr>
              <w:t>r</w:t>
            </w:r>
            <w:r w:rsidRPr="00E34526">
              <w:rPr>
                <w:sz w:val="24"/>
              </w:rPr>
              <w:t>h floral aroma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line="255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275"/>
        </w:trPr>
        <w:tc>
          <w:tcPr>
            <w:tcW w:w="3049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Refractive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Index</w:t>
            </w:r>
          </w:p>
        </w:tc>
        <w:tc>
          <w:tcPr>
            <w:tcW w:w="4845" w:type="dxa"/>
          </w:tcPr>
          <w:p w:rsidR="00885034" w:rsidRDefault="00F359B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1.510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1.535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1.522</w:t>
            </w:r>
          </w:p>
        </w:tc>
      </w:tr>
      <w:tr w:rsidR="00885034">
        <w:trPr>
          <w:trHeight w:val="275"/>
        </w:trPr>
        <w:tc>
          <w:tcPr>
            <w:tcW w:w="3049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(g/mL)</w:t>
            </w:r>
          </w:p>
        </w:tc>
        <w:tc>
          <w:tcPr>
            <w:tcW w:w="4845" w:type="dxa"/>
          </w:tcPr>
          <w:p w:rsidR="00885034" w:rsidRDefault="00F359B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0.950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0.998</w:t>
            </w:r>
          </w:p>
        </w:tc>
      </w:tr>
      <w:tr w:rsidR="00885034">
        <w:trPr>
          <w:trHeight w:val="275"/>
        </w:trPr>
        <w:tc>
          <w:tcPr>
            <w:tcW w:w="3049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Optical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Rotation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(</w:t>
            </w:r>
            <w:r>
              <w:rPr>
                <w:rFonts w:ascii="Arial" w:hAnsi="Arial"/>
                <w:b/>
                <w:color w:val="212121"/>
                <w:spacing w:val="-5"/>
                <w:sz w:val="24"/>
              </w:rPr>
              <w:t>°</w:t>
            </w:r>
            <w:r>
              <w:rPr>
                <w:rFonts w:ascii="Arial" w:hAnsi="Arial"/>
                <w:b/>
                <w:spacing w:val="-5"/>
                <w:sz w:val="24"/>
              </w:rPr>
              <w:t>)</w:t>
            </w:r>
          </w:p>
        </w:tc>
        <w:tc>
          <w:tcPr>
            <w:tcW w:w="4845" w:type="dxa"/>
          </w:tcPr>
          <w:p w:rsidR="00885034" w:rsidRDefault="00F359B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-125°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50°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line="255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553"/>
        </w:trPr>
        <w:tc>
          <w:tcPr>
            <w:tcW w:w="3049" w:type="dxa"/>
          </w:tcPr>
          <w:p w:rsidR="00885034" w:rsidRDefault="00F359BA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Solubility</w:t>
            </w:r>
          </w:p>
        </w:tc>
        <w:tc>
          <w:tcPr>
            <w:tcW w:w="4845" w:type="dxa"/>
          </w:tcPr>
          <w:p w:rsidR="00885034" w:rsidRDefault="00F359BA" w:rsidP="00E34526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Soluble</w:t>
            </w:r>
            <w:r>
              <w:rPr>
                <w:sz w:val="24"/>
              </w:rPr>
              <w:t xml:space="preserve"> in water</w:t>
            </w:r>
          </w:p>
        </w:tc>
        <w:tc>
          <w:tcPr>
            <w:tcW w:w="1674" w:type="dxa"/>
          </w:tcPr>
          <w:p w:rsidR="00885034" w:rsidRDefault="00F359BA">
            <w:pPr>
              <w:pStyle w:val="TableParagraph"/>
              <w:spacing w:before="139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ONFORMS</w:t>
            </w:r>
          </w:p>
        </w:tc>
      </w:tr>
    </w:tbl>
    <w:p w:rsidR="00885034" w:rsidRDefault="00885034">
      <w:pPr>
        <w:pStyle w:val="BodyText"/>
        <w:spacing w:before="66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6546"/>
      </w:tblGrid>
      <w:tr w:rsidR="00885034">
        <w:trPr>
          <w:trHeight w:val="275"/>
        </w:trPr>
        <w:tc>
          <w:tcPr>
            <w:tcW w:w="3020" w:type="dxa"/>
          </w:tcPr>
          <w:p w:rsidR="00885034" w:rsidRDefault="00F359BA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Comments</w:t>
            </w:r>
          </w:p>
        </w:tc>
        <w:tc>
          <w:tcPr>
            <w:tcW w:w="6546" w:type="dxa"/>
          </w:tcPr>
          <w:p w:rsidR="00885034" w:rsidRDefault="00F359B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Odour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excellent</w:t>
            </w:r>
          </w:p>
        </w:tc>
      </w:tr>
    </w:tbl>
    <w:p w:rsidR="00885034" w:rsidRDefault="00885034">
      <w:pPr>
        <w:pStyle w:val="TableParagraph"/>
        <w:spacing w:line="255" w:lineRule="exact"/>
        <w:rPr>
          <w:sz w:val="24"/>
        </w:rPr>
        <w:sectPr w:rsidR="00885034" w:rsidSect="00E345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426" w:right="1133" w:bottom="2280" w:left="1133" w:header="1023" w:footer="2096" w:gutter="0"/>
          <w:pgNumType w:start="1"/>
          <w:cols w:space="720"/>
        </w:sectPr>
      </w:pPr>
    </w:p>
    <w:p w:rsidR="00885034" w:rsidRDefault="00885034">
      <w:pPr>
        <w:pStyle w:val="BodyText"/>
        <w:rPr>
          <w:rFonts w:ascii="Arial"/>
          <w:b/>
          <w:sz w:val="20"/>
        </w:rPr>
      </w:pPr>
    </w:p>
    <w:p w:rsidR="00885034" w:rsidRDefault="00885034"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413"/>
        <w:gridCol w:w="1840"/>
        <w:gridCol w:w="1804"/>
      </w:tblGrid>
      <w:tr w:rsidR="00885034">
        <w:trPr>
          <w:trHeight w:val="388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55"/>
              <w:ind w:left="4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MICROBIAL</w:t>
            </w:r>
            <w:r>
              <w:rPr>
                <w:rFonts w:ascii="Arial"/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ANALYSIS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55"/>
              <w:ind w:left="7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55"/>
              <w:ind w:left="6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STANDARDS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55"/>
              <w:ind w:left="0" w:right="3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</w:p>
        </w:tc>
      </w:tr>
      <w:tr w:rsidR="00885034">
        <w:trPr>
          <w:trHeight w:val="551"/>
        </w:trPr>
        <w:tc>
          <w:tcPr>
            <w:tcW w:w="3512" w:type="dxa"/>
          </w:tcPr>
          <w:p w:rsidR="00885034" w:rsidRDefault="00F359BA">
            <w:pPr>
              <w:pStyle w:val="TableParagraph"/>
              <w:spacing w:line="270" w:lineRule="atLeas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53535"/>
                <w:sz w:val="24"/>
              </w:rPr>
              <w:t>Aerobic</w:t>
            </w:r>
            <w:r>
              <w:rPr>
                <w:rFonts w:ascii="Arial"/>
                <w:b/>
                <w:color w:val="353535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Mesophilic</w:t>
            </w:r>
            <w:r>
              <w:rPr>
                <w:rFonts w:ascii="Arial"/>
                <w:b/>
                <w:color w:val="353535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 xml:space="preserve">Bacterial </w:t>
            </w:r>
            <w:r>
              <w:rPr>
                <w:rFonts w:ascii="Arial"/>
                <w:b/>
                <w:color w:val="353535"/>
                <w:spacing w:val="-2"/>
                <w:sz w:val="24"/>
              </w:rPr>
              <w:t>Count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139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CFU/g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139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21149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139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4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Yeast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Mould</w:t>
            </w:r>
            <w:proofErr w:type="spellEnd"/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CFU/g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3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16212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3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1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Candida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albicans</w:t>
            </w:r>
            <w:proofErr w:type="spellEnd"/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3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3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18416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3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2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C1C18"/>
                <w:sz w:val="24"/>
              </w:rPr>
              <w:t>Escherichia</w:t>
            </w:r>
            <w:r>
              <w:rPr>
                <w:rFonts w:ascii="Arial"/>
                <w:b/>
                <w:color w:val="1C1C18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1C1C18"/>
                <w:spacing w:val="-4"/>
                <w:sz w:val="24"/>
              </w:rPr>
              <w:t>coli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3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3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21150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3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4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Pseudomonas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aeruginosa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6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6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22717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6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2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Staphylococcus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aureus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4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4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ISO </w:t>
            </w:r>
            <w:r>
              <w:rPr>
                <w:spacing w:val="-2"/>
                <w:sz w:val="24"/>
              </w:rPr>
              <w:t>22718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4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885034" w:rsidRDefault="00885034">
      <w:pPr>
        <w:pStyle w:val="BodyText"/>
        <w:rPr>
          <w:rFonts w:ascii="Arial"/>
          <w:b/>
          <w:sz w:val="20"/>
        </w:rPr>
      </w:pPr>
    </w:p>
    <w:p w:rsidR="00885034" w:rsidRDefault="00885034">
      <w:pPr>
        <w:pStyle w:val="BodyText"/>
        <w:spacing w:before="95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413"/>
        <w:gridCol w:w="1840"/>
        <w:gridCol w:w="1804"/>
      </w:tblGrid>
      <w:tr w:rsidR="00885034">
        <w:trPr>
          <w:trHeight w:val="390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58"/>
              <w:ind w:left="4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HEAVY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METAL</w:t>
            </w:r>
            <w:r>
              <w:rPr>
                <w:rFonts w:asci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TESTS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58"/>
              <w:ind w:left="7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58"/>
              <w:ind w:left="6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STANDARDS</w:t>
            </w:r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58"/>
              <w:ind w:left="0" w:right="3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</w:p>
        </w:tc>
      </w:tr>
      <w:tr w:rsidR="00885034">
        <w:trPr>
          <w:trHeight w:val="376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53535"/>
                <w:sz w:val="24"/>
              </w:rPr>
              <w:t>Lead:</w:t>
            </w:r>
            <w:r>
              <w:rPr>
                <w:rFonts w:ascii="Arial"/>
                <w:b/>
                <w:color w:val="353535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53535"/>
                <w:sz w:val="24"/>
              </w:rPr>
              <w:t>Pb</w:t>
            </w:r>
            <w:proofErr w:type="spellEnd"/>
            <w:r>
              <w:rPr>
                <w:rFonts w:ascii="Arial"/>
                <w:b/>
                <w:color w:val="353535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(mg/kg</w:t>
            </w:r>
            <w:r>
              <w:rPr>
                <w:rFonts w:ascii="Arial"/>
                <w:b/>
                <w:color w:val="353535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or</w:t>
            </w:r>
            <w:r>
              <w:rPr>
                <w:rFonts w:ascii="Arial"/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pacing w:val="-4"/>
                <w:sz w:val="24"/>
              </w:rPr>
              <w:t>ppm)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50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50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na</w:t>
            </w:r>
            <w:proofErr w:type="spellEnd"/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50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2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53535"/>
                <w:sz w:val="24"/>
              </w:rPr>
              <w:t>Arsenic:</w:t>
            </w:r>
            <w:r>
              <w:rPr>
                <w:rFonts w:ascii="Arial"/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As</w:t>
            </w:r>
            <w:r>
              <w:rPr>
                <w:rFonts w:ascii="Arial"/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(mg/kg</w:t>
            </w:r>
            <w:r>
              <w:rPr>
                <w:rFonts w:ascii="Arial"/>
                <w:b/>
                <w:color w:val="353535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or</w:t>
            </w:r>
            <w:r>
              <w:rPr>
                <w:rFonts w:ascii="Arial"/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pacing w:val="-4"/>
                <w:sz w:val="24"/>
              </w:rPr>
              <w:t>ppm)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3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na</w:t>
            </w:r>
            <w:proofErr w:type="spellEnd"/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3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885034">
        <w:trPr>
          <w:trHeight w:val="364"/>
        </w:trPr>
        <w:tc>
          <w:tcPr>
            <w:tcW w:w="3512" w:type="dxa"/>
          </w:tcPr>
          <w:p w:rsidR="00885034" w:rsidRDefault="00F359BA">
            <w:pPr>
              <w:pStyle w:val="TableParagraph"/>
              <w:spacing w:before="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53535"/>
                <w:sz w:val="24"/>
              </w:rPr>
              <w:t>Mercury:</w:t>
            </w:r>
            <w:r>
              <w:rPr>
                <w:rFonts w:ascii="Arial"/>
                <w:b/>
                <w:color w:val="353535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Hg</w:t>
            </w:r>
            <w:r>
              <w:rPr>
                <w:rFonts w:ascii="Arial"/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(mg/kg</w:t>
            </w:r>
            <w:r>
              <w:rPr>
                <w:rFonts w:ascii="Arial"/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z w:val="24"/>
              </w:rPr>
              <w:t>or</w:t>
            </w:r>
            <w:r>
              <w:rPr>
                <w:rFonts w:ascii="Arial"/>
                <w:b/>
                <w:color w:val="353535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353535"/>
                <w:spacing w:val="-4"/>
                <w:sz w:val="24"/>
              </w:rPr>
              <w:t>ppm)</w:t>
            </w:r>
          </w:p>
        </w:tc>
        <w:tc>
          <w:tcPr>
            <w:tcW w:w="2413" w:type="dxa"/>
          </w:tcPr>
          <w:p w:rsidR="00885034" w:rsidRDefault="00F359BA">
            <w:pPr>
              <w:pStyle w:val="TableParagraph"/>
              <w:spacing w:before="46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1840" w:type="dxa"/>
          </w:tcPr>
          <w:p w:rsidR="00885034" w:rsidRDefault="00F359BA">
            <w:pPr>
              <w:pStyle w:val="TableParagraph"/>
              <w:spacing w:before="46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na</w:t>
            </w:r>
            <w:proofErr w:type="spellEnd"/>
          </w:p>
        </w:tc>
        <w:tc>
          <w:tcPr>
            <w:tcW w:w="1804" w:type="dxa"/>
          </w:tcPr>
          <w:p w:rsidR="00885034" w:rsidRDefault="00F359BA">
            <w:pPr>
              <w:pStyle w:val="TableParagraph"/>
              <w:spacing w:before="46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885034" w:rsidRDefault="00885034">
      <w:pPr>
        <w:pStyle w:val="BodyText"/>
        <w:rPr>
          <w:rFonts w:ascii="Arial"/>
          <w:b/>
          <w:sz w:val="24"/>
        </w:rPr>
      </w:pPr>
    </w:p>
    <w:p w:rsidR="00885034" w:rsidRDefault="00885034">
      <w:pPr>
        <w:pStyle w:val="BodyText"/>
        <w:spacing w:before="35"/>
        <w:rPr>
          <w:rFonts w:ascii="Arial"/>
          <w:b/>
          <w:sz w:val="24"/>
        </w:rPr>
      </w:pPr>
    </w:p>
    <w:p w:rsidR="00885034" w:rsidRDefault="00F359BA">
      <w:pPr>
        <w:ind w:left="14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188878</wp:posOffset>
                </wp:positionV>
                <wp:extent cx="59740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6350">
                              <a:moveTo>
                                <a:pt x="59738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3826" y="6096"/>
                              </a:lnTo>
                              <a:lnTo>
                                <a:pt x="5973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02D2" id="Graphic 7" o:spid="_x0000_s1026" style="position:absolute;margin-left:62.4pt;margin-top:14.85pt;width:470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" path="m5973826,l,,,6096r5973826,l59738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24"/>
        </w:rPr>
        <w:t>STABILITY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STORAGE:</w:t>
      </w:r>
    </w:p>
    <w:p w:rsidR="00885034" w:rsidRDefault="00F359BA">
      <w:pPr>
        <w:spacing w:before="121"/>
        <w:ind w:left="144"/>
        <w:rPr>
          <w:sz w:val="24"/>
        </w:rPr>
      </w:pPr>
      <w:r>
        <w:rPr>
          <w:sz w:val="24"/>
        </w:rPr>
        <w:t xml:space="preserve">Keep in tightly closed container in a cool and dry place, protected from sunlight. When stored for more than 24 months, quality </w:t>
      </w:r>
      <w:proofErr w:type="gramStart"/>
      <w:r>
        <w:rPr>
          <w:sz w:val="24"/>
        </w:rPr>
        <w:t>should be checked</w:t>
      </w:r>
      <w:proofErr w:type="gramEnd"/>
      <w:r>
        <w:rPr>
          <w:sz w:val="24"/>
        </w:rPr>
        <w:t xml:space="preserve"> before use.</w:t>
      </w:r>
    </w:p>
    <w:p w:rsidR="00885034" w:rsidRDefault="00885034">
      <w:pPr>
        <w:pStyle w:val="BodyText"/>
        <w:rPr>
          <w:sz w:val="24"/>
        </w:rPr>
      </w:pPr>
    </w:p>
    <w:p w:rsidR="00885034" w:rsidRDefault="00885034">
      <w:pPr>
        <w:pStyle w:val="BodyText"/>
        <w:rPr>
          <w:sz w:val="24"/>
        </w:rPr>
      </w:pPr>
    </w:p>
    <w:p w:rsidR="00885034" w:rsidRDefault="00885034">
      <w:pPr>
        <w:pStyle w:val="BodyText"/>
        <w:rPr>
          <w:sz w:val="24"/>
        </w:rPr>
      </w:pPr>
    </w:p>
    <w:p w:rsidR="00885034" w:rsidRDefault="00885034">
      <w:pPr>
        <w:pStyle w:val="BodyText"/>
        <w:spacing w:before="127"/>
        <w:rPr>
          <w:sz w:val="24"/>
        </w:rPr>
      </w:pPr>
    </w:p>
    <w:p w:rsidR="00885034" w:rsidRDefault="00F359BA">
      <w:pPr>
        <w:ind w:left="69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electronically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generated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document,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hence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required.</w:t>
      </w:r>
    </w:p>
    <w:sectPr w:rsidR="00885034">
      <w:pgSz w:w="11900" w:h="16820"/>
      <w:pgMar w:top="2000" w:right="1133" w:bottom="2280" w:left="1133" w:header="1023" w:footer="2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BA" w:rsidRDefault="00F359BA">
      <w:r>
        <w:separator/>
      </w:r>
    </w:p>
  </w:endnote>
  <w:endnote w:type="continuationSeparator" w:id="0">
    <w:p w:rsidR="00F359BA" w:rsidRDefault="00F3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26" w:rsidRDefault="00E34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34" w:rsidRDefault="00F359B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792784</wp:posOffset>
              </wp:positionH>
              <wp:positionV relativeFrom="page">
                <wp:posOffset>9171178</wp:posOffset>
              </wp:positionV>
              <wp:extent cx="597408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4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4080" h="6350">
                            <a:moveTo>
                              <a:pt x="597382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3826" y="6096"/>
                            </a:lnTo>
                            <a:lnTo>
                              <a:pt x="59738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DD2E65" id="Graphic 5" o:spid="_x0000_s1026" style="position:absolute;margin-left:62.4pt;margin-top:722.15pt;width:470.4pt;height:.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4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" path="m5973826,l,,,6096r5973826,l59738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793813</wp:posOffset>
              </wp:positionH>
              <wp:positionV relativeFrom="page">
                <wp:posOffset>9198652</wp:posOffset>
              </wp:positionV>
              <wp:extent cx="5916295" cy="944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6295" cy="944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5034" w:rsidRDefault="00F359BA">
                          <w:pPr>
                            <w:pStyle w:val="BodyText"/>
                            <w:spacing w:before="14"/>
                            <w:ind w:left="20" w:right="18"/>
                          </w:pPr>
                          <w:r>
                            <w:rPr>
                              <w:rFonts w:ascii="Arial"/>
                              <w:b/>
                              <w:color w:val="353535"/>
                            </w:rPr>
                            <w:t xml:space="preserve">Disclaimer &amp; Caution: </w:t>
                          </w:r>
                          <w:r>
                            <w:rPr>
                              <w:color w:val="353535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refer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relevant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technical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specific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product,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prior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contained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document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53535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obtained</w:t>
                          </w:r>
                          <w:proofErr w:type="gramEnd"/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current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reliable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sources.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 w:rsidR="00E34526">
                            <w:rPr>
                              <w:color w:val="353535"/>
                            </w:rPr>
                            <w:t>Formulator County</w:t>
                          </w:r>
                          <w:r>
                            <w:rPr>
                              <w:color w:val="353535"/>
                            </w:rPr>
                            <w:t xml:space="preserve"> provides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contained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herein,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but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makes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representation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its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comprehensiveness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accuracy.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Individuals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receiving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exercise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their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independent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judgment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determining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its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appropriateness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particular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purpose.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product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solely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responsible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compliance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laws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regulations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applying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product,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including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intellectual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property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rights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third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parties.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ordinary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otherwise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use(s)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product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outside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 w:rsidR="00E34526">
                            <w:rPr>
                              <w:color w:val="353535"/>
                            </w:rPr>
                            <w:t>Formulator County</w:t>
                          </w:r>
                          <w:r>
                            <w:rPr>
                              <w:color w:val="353535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representation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warranty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expressed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implied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made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effect(s)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such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use(s),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(including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damage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injury),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results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obtained.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liability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 w:rsidR="00E34526">
                            <w:rPr>
                              <w:color w:val="353535"/>
                            </w:rPr>
                            <w:t>Formulator County</w:t>
                          </w:r>
                          <w:r>
                            <w:rPr>
                              <w:color w:val="353535"/>
                            </w:rPr>
                            <w:t xml:space="preserve"> 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limited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goods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does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consequential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loss.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 w:rsidR="00E34526">
                            <w:rPr>
                              <w:color w:val="353535"/>
                            </w:rPr>
                            <w:t>Formulator County</w:t>
                          </w:r>
                          <w:r>
                            <w:rPr>
                              <w:color w:val="353535"/>
                            </w:rPr>
                            <w:t xml:space="preserve"> shall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liable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errors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delays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content,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actions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taken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reliance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thereon.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 w:rsidR="00E34526">
                            <w:rPr>
                              <w:color w:val="353535"/>
                            </w:rPr>
                            <w:t>Formulator County</w:t>
                          </w:r>
                          <w:r>
                            <w:rPr>
                              <w:color w:val="353535"/>
                            </w:rPr>
                            <w:t xml:space="preserve"> shall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responsible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damages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resulting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353535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reliance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upon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353535"/>
                            </w:rPr>
                            <w:t xml:space="preserve"> </w:t>
                          </w:r>
                          <w:r>
                            <w:rPr>
                              <w:color w:val="353535"/>
                            </w:rPr>
                            <w:t>information.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2.5pt;margin-top:724.3pt;width:465.85pt;height:74.4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" filled="f" stroked="f">
              <v:path arrowok="t"/>
              <v:textbox inset="0,0,0,0">
                <w:txbxContent>
                  <w:p w:rsidR="00885034" w:rsidRDefault="00F359BA">
                    <w:pPr>
                      <w:pStyle w:val="BodyText"/>
                      <w:spacing w:before="14"/>
                      <w:ind w:left="20" w:right="18"/>
                    </w:pPr>
                    <w:r>
                      <w:rPr>
                        <w:rFonts w:ascii="Arial"/>
                        <w:b/>
                        <w:color w:val="353535"/>
                      </w:rPr>
                      <w:t xml:space="preserve">Disclaimer &amp; Caution: </w:t>
                    </w:r>
                    <w:r>
                      <w:rPr>
                        <w:color w:val="353535"/>
                      </w:rPr>
                      <w:t>Please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refer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all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relevant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technical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information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specific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product,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prior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information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contained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this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document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proofErr w:type="gramStart"/>
                    <w:r>
                      <w:rPr>
                        <w:color w:val="353535"/>
                      </w:rPr>
                      <w:t>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obtained</w:t>
                    </w:r>
                    <w:proofErr w:type="gramEnd"/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from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current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reliable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sources.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 w:rsidR="00E34526">
                      <w:rPr>
                        <w:color w:val="353535"/>
                      </w:rPr>
                      <w:t>Formulator County</w:t>
                    </w:r>
                    <w:r>
                      <w:rPr>
                        <w:color w:val="353535"/>
                      </w:rPr>
                      <w:t xml:space="preserve"> provides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information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contained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herein,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but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makes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no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representation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its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comprehensiveness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accuracy.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Individuals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receiving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this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information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must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exercise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their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independent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judgment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</w:t>
                    </w:r>
                    <w:r>
                      <w:rPr>
                        <w:rFonts w:ascii="Times New Roman"/>
                        <w:color w:val="353535"/>
                        <w:spacing w:val="-1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determining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its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appropriateness</w:t>
                    </w:r>
                    <w:r>
                      <w:rPr>
                        <w:rFonts w:ascii="Times New Roman"/>
                        <w:color w:val="353535"/>
                        <w:spacing w:val="-2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for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particular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purpose.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product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solely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responsible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compliance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with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all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laws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regulations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applying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product,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including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intellectual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property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rights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third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parties.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ordinary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otherwise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use(s)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product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outside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control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 w:rsidR="00E34526">
                      <w:rPr>
                        <w:color w:val="353535"/>
                      </w:rPr>
                      <w:t>Formulator County</w:t>
                    </w:r>
                    <w:r>
                      <w:rPr>
                        <w:color w:val="353535"/>
                      </w:rPr>
                      <w:t>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no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representation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warranty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-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expressed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implied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-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made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effect(s)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such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use(s),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(including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damage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injury),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results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obtained.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liability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 w:rsidR="00E34526">
                      <w:rPr>
                        <w:color w:val="353535"/>
                      </w:rPr>
                      <w:t>Formulator County</w:t>
                    </w:r>
                    <w:r>
                      <w:rPr>
                        <w:color w:val="353535"/>
                      </w:rPr>
                      <w:t xml:space="preserve"> 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limited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to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value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goods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and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does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not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include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consequential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loss.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 w:rsidR="00E34526">
                      <w:rPr>
                        <w:color w:val="353535"/>
                      </w:rPr>
                      <w:t>Formulator County</w:t>
                    </w:r>
                    <w:r>
                      <w:rPr>
                        <w:color w:val="353535"/>
                      </w:rPr>
                      <w:t xml:space="preserve"> shall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not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be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liable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errors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delays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content,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actions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taken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reliance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thereon.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 w:rsidR="00E34526">
                      <w:rPr>
                        <w:color w:val="353535"/>
                      </w:rPr>
                      <w:t>Formulator County</w:t>
                    </w:r>
                    <w:r>
                      <w:rPr>
                        <w:color w:val="353535"/>
                      </w:rPr>
                      <w:t xml:space="preserve"> shall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not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be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responsible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for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any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damages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resulting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from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use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of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or</w:t>
                    </w:r>
                    <w:r>
                      <w:rPr>
                        <w:rFonts w:ascii="Times New Roman"/>
                        <w:color w:val="353535"/>
                        <w:spacing w:val="40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reliance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upon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this</w:t>
                    </w:r>
                    <w:r>
                      <w:rPr>
                        <w:rFonts w:ascii="Times New Roman"/>
                        <w:color w:val="353535"/>
                      </w:rPr>
                      <w:t xml:space="preserve"> </w:t>
                    </w:r>
                    <w:r>
                      <w:rPr>
                        <w:color w:val="353535"/>
                      </w:rPr>
                      <w:t>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26" w:rsidRDefault="00E34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BA" w:rsidRDefault="00F359BA">
      <w:r>
        <w:separator/>
      </w:r>
    </w:p>
  </w:footnote>
  <w:footnote w:type="continuationSeparator" w:id="0">
    <w:p w:rsidR="00F359BA" w:rsidRDefault="00F3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26" w:rsidRDefault="00E345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6594" o:spid="_x0000_s2050" type="#_x0000_t75" style="position:absolute;margin-left:0;margin-top:0;width:480.95pt;height:477.2pt;z-index:-159104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34" w:rsidRDefault="00E34526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6595" o:spid="_x0000_s2051" type="#_x0000_t75" style="position:absolute;margin-left:0;margin-top:0;width:480.95pt;height:477.2pt;z-index:-159093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26" w:rsidRDefault="00E345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6593" o:spid="_x0000_s2049" type="#_x0000_t75" style="position:absolute;margin-left:0;margin-top:0;width:480.95pt;height:477.2pt;z-index:-159114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5034"/>
    <w:rsid w:val="00885034"/>
    <w:rsid w:val="00E34526"/>
    <w:rsid w:val="00F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10A951"/>
  <w15:docId w15:val="{2062E362-1AED-4A36-B950-9D058D88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ind w:left="6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4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2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34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2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2026-04-28T10:35:00Z</dcterms:created>
  <dcterms:modified xsi:type="dcterms:W3CDTF">2026-04-28T10:41:00Z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67db9251-4298-42a0-93ab-1bb42bc7f977</vt:lpwstr>
  </property>
</Properties>
</file>