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98C" w:rsidRDefault="00F8498C" w:rsidP="00082A37">
      <w:pPr>
        <w:pStyle w:val="BodyText"/>
        <w:spacing w:before="186"/>
        <w:jc w:val="center"/>
        <w:rPr>
          <w:rFonts w:ascii="Times New Roman"/>
          <w:i w:val="0"/>
          <w:sz w:val="36"/>
        </w:rPr>
      </w:pPr>
    </w:p>
    <w:p w:rsidR="00082A37" w:rsidRDefault="005961DC" w:rsidP="00082A37">
      <w:pPr>
        <w:pStyle w:val="Title"/>
        <w:jc w:val="center"/>
      </w:pPr>
      <w:r>
        <w:t>Material</w:t>
      </w:r>
      <w:r>
        <w:rPr>
          <w:spacing w:val="-10"/>
        </w:rPr>
        <w:t xml:space="preserve"> </w:t>
      </w:r>
      <w:r>
        <w:t>Safety</w:t>
      </w:r>
      <w:r>
        <w:rPr>
          <w:spacing w:val="-10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Sheet</w:t>
      </w:r>
      <w:r>
        <w:rPr>
          <w:spacing w:val="-10"/>
        </w:rPr>
        <w:t xml:space="preserve"> </w:t>
      </w:r>
      <w:r>
        <w:t>(MSDS)</w:t>
      </w:r>
    </w:p>
    <w:p w:rsidR="00F8498C" w:rsidRDefault="005961DC" w:rsidP="00082A37">
      <w:pPr>
        <w:pStyle w:val="Title"/>
        <w:jc w:val="center"/>
      </w:pPr>
      <w:r>
        <w:t>Rose Geranium Hydrosol</w:t>
      </w:r>
    </w:p>
    <w:p w:rsidR="00F8498C" w:rsidRDefault="00F8498C">
      <w:pPr>
        <w:rPr>
          <w:sz w:val="20"/>
        </w:rPr>
      </w:pPr>
    </w:p>
    <w:p w:rsidR="00F8498C" w:rsidRDefault="00F8498C">
      <w:pPr>
        <w:spacing w:before="44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5491"/>
      </w:tblGrid>
      <w:tr w:rsidR="00F8498C" w:rsidTr="00082A37">
        <w:trPr>
          <w:trHeight w:val="268"/>
        </w:trPr>
        <w:tc>
          <w:tcPr>
            <w:tcW w:w="10166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9" w:lineRule="exact"/>
              <w:ind w:left="0"/>
            </w:pP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Product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Company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082A37">
            <w:pPr>
              <w:pStyle w:val="TableParagraph"/>
            </w:pPr>
            <w:r>
              <w:t>Company</w:t>
            </w:r>
          </w:p>
        </w:tc>
        <w:tc>
          <w:tcPr>
            <w:tcW w:w="5491" w:type="dxa"/>
          </w:tcPr>
          <w:p w:rsidR="00F8498C" w:rsidRDefault="00082A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r>
              <w:t>Formulator County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082A37">
            <w:pPr>
              <w:pStyle w:val="TableParagraph"/>
            </w:pPr>
            <w:r>
              <w:t>Address</w:t>
            </w:r>
          </w:p>
        </w:tc>
        <w:tc>
          <w:tcPr>
            <w:tcW w:w="5491" w:type="dxa"/>
          </w:tcPr>
          <w:p w:rsidR="00F8498C" w:rsidRDefault="00082A37" w:rsidP="00082A37">
            <w:pPr>
              <w:pStyle w:val="TableParagraph"/>
              <w:ind w:left="0"/>
            </w:pPr>
            <w:r w:rsidRPr="00D20B68">
              <w:t xml:space="preserve">2300 </w:t>
            </w:r>
            <w:proofErr w:type="spellStart"/>
            <w:r w:rsidRPr="00D20B68">
              <w:t>kathryn</w:t>
            </w:r>
            <w:proofErr w:type="spellEnd"/>
            <w:r w:rsidRPr="00D20B68">
              <w:t xml:space="preserve"> ln  </w:t>
            </w:r>
            <w:proofErr w:type="spellStart"/>
            <w:r w:rsidRPr="00D20B68">
              <w:t>plano</w:t>
            </w:r>
            <w:proofErr w:type="spellEnd"/>
            <w:r w:rsidRPr="00D20B68">
              <w:t xml:space="preserve"> </w:t>
            </w:r>
            <w:proofErr w:type="spellStart"/>
            <w:r w:rsidRPr="00D20B68">
              <w:t>tx</w:t>
            </w:r>
            <w:proofErr w:type="spellEnd"/>
            <w:r w:rsidRPr="00D20B68">
              <w:t xml:space="preserve"> 75025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Deer</w:t>
            </w:r>
            <w:r>
              <w:rPr>
                <w:spacing w:val="-5"/>
              </w:rPr>
              <w:t xml:space="preserve"> </w:t>
            </w:r>
            <w:r>
              <w:t>Park,</w:t>
            </w:r>
            <w:r>
              <w:rPr>
                <w:spacing w:val="-3"/>
              </w:rPr>
              <w:t xml:space="preserve"> </w:t>
            </w:r>
            <w:r>
              <w:t>WA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99006</w:t>
            </w:r>
          </w:p>
        </w:tc>
        <w:tc>
          <w:tcPr>
            <w:tcW w:w="5491" w:type="dxa"/>
          </w:tcPr>
          <w:p w:rsidR="00F8498C" w:rsidRDefault="00082A3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  <w:hyperlink r:id="rId6" w:history="1">
              <w:r w:rsidRPr="00DC4C71">
                <w:rPr>
                  <w:rStyle w:val="Hyperlink"/>
                </w:rPr>
                <w:t>sales@formulatorcounty.com</w:t>
              </w:r>
            </w:hyperlink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Product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t>Organic</w:t>
            </w:r>
            <w:r>
              <w:rPr>
                <w:spacing w:val="-5"/>
              </w:rPr>
              <w:t xml:space="preserve"> </w:t>
            </w:r>
            <w:r>
              <w:t>Rose</w:t>
            </w:r>
            <w:r>
              <w:rPr>
                <w:spacing w:val="-5"/>
              </w:rPr>
              <w:t xml:space="preserve"> </w:t>
            </w:r>
            <w:r>
              <w:t>Geranium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Hydrosol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082A37" w:rsidP="00082A37">
            <w:pPr>
              <w:pStyle w:val="TableParagraph"/>
            </w:pPr>
            <w:r>
              <w:t>INCI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  <w:ind w:left="158"/>
              <w:rPr>
                <w:rFonts w:ascii="Verdana"/>
                <w:sz w:val="18"/>
              </w:rPr>
            </w:pPr>
            <w:r>
              <w:t>P</w:t>
            </w:r>
            <w:r>
              <w:t>elargonium</w:t>
            </w:r>
            <w:r>
              <w:rPr>
                <w:spacing w:val="-9"/>
              </w:rPr>
              <w:t xml:space="preserve"> </w:t>
            </w:r>
            <w:proofErr w:type="spellStart"/>
            <w:r>
              <w:t>graveolens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rFonts w:ascii="Verdana"/>
                <w:spacing w:val="-2"/>
                <w:sz w:val="18"/>
              </w:rPr>
              <w:t>Hydrosol</w:t>
            </w:r>
          </w:p>
        </w:tc>
      </w:tr>
    </w:tbl>
    <w:p w:rsidR="00F8498C" w:rsidRDefault="00F8498C">
      <w:pPr>
        <w:spacing w:before="25" w:after="1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5491"/>
      </w:tblGrid>
      <w:tr w:rsidR="00F8498C" w:rsidTr="00082A37">
        <w:trPr>
          <w:trHeight w:val="268"/>
        </w:trPr>
        <w:tc>
          <w:tcPr>
            <w:tcW w:w="10166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9" w:lineRule="exact"/>
              <w:ind w:left="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Composition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ingredients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4"/>
              </w:rPr>
              <w:t>CAS#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rPr>
                <w:color w:val="FF0000"/>
                <w:spacing w:val="-2"/>
              </w:rPr>
              <w:t>C21H20O6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Composition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t>Water</w:t>
            </w:r>
            <w:r>
              <w:rPr>
                <w:spacing w:val="-5"/>
              </w:rPr>
              <w:t xml:space="preserve"> </w:t>
            </w:r>
            <w:r>
              <w:t>Distilled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fresh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plants</w:t>
            </w:r>
          </w:p>
        </w:tc>
      </w:tr>
      <w:tr w:rsidR="00F8498C">
        <w:trPr>
          <w:trHeight w:val="270"/>
        </w:trPr>
        <w:tc>
          <w:tcPr>
            <w:tcW w:w="4675" w:type="dxa"/>
          </w:tcPr>
          <w:p w:rsidR="00F8498C" w:rsidRDefault="005961DC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Synonym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  <w:spacing w:before="1" w:line="249" w:lineRule="exact"/>
            </w:pPr>
            <w:r>
              <w:t>Floral</w:t>
            </w:r>
            <w:r>
              <w:rPr>
                <w:spacing w:val="-4"/>
              </w:rPr>
              <w:t xml:space="preserve"> </w:t>
            </w:r>
            <w:r>
              <w:t>water,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Hydrolat</w:t>
            </w:r>
            <w:proofErr w:type="spellEnd"/>
          </w:p>
        </w:tc>
      </w:tr>
    </w:tbl>
    <w:p w:rsidR="00F8498C" w:rsidRDefault="00F8498C">
      <w:pPr>
        <w:spacing w:before="26" w:after="1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5491"/>
      </w:tblGrid>
      <w:tr w:rsidR="00F8498C" w:rsidTr="00082A37">
        <w:trPr>
          <w:trHeight w:val="266"/>
        </w:trPr>
        <w:tc>
          <w:tcPr>
            <w:tcW w:w="10166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6" w:lineRule="exact"/>
              <w:ind w:left="0"/>
            </w:pP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Hazards</w:t>
            </w:r>
          </w:p>
        </w:tc>
      </w:tr>
      <w:tr w:rsidR="00F8498C">
        <w:trPr>
          <w:trHeight w:val="270"/>
        </w:trPr>
        <w:tc>
          <w:tcPr>
            <w:tcW w:w="4675" w:type="dxa"/>
          </w:tcPr>
          <w:p w:rsidR="00F8498C" w:rsidRDefault="005961DC">
            <w:pPr>
              <w:pStyle w:val="TableParagraph"/>
              <w:spacing w:before="1" w:line="249" w:lineRule="exact"/>
            </w:pPr>
            <w:r>
              <w:rPr>
                <w:color w:val="0562C2"/>
              </w:rPr>
              <w:t>Classification</w:t>
            </w:r>
            <w:r>
              <w:rPr>
                <w:color w:val="0562C2"/>
                <w:spacing w:val="-5"/>
              </w:rPr>
              <w:t xml:space="preserve"> </w:t>
            </w:r>
            <w:r>
              <w:rPr>
                <w:color w:val="0562C2"/>
              </w:rPr>
              <w:t>OSHA</w:t>
            </w:r>
            <w:r>
              <w:rPr>
                <w:color w:val="0562C2"/>
                <w:spacing w:val="-4"/>
              </w:rPr>
              <w:t xml:space="preserve"> </w:t>
            </w:r>
            <w:r>
              <w:rPr>
                <w:color w:val="0562C2"/>
              </w:rPr>
              <w:t>(CFR</w:t>
            </w:r>
            <w:r>
              <w:rPr>
                <w:color w:val="0562C2"/>
                <w:spacing w:val="-6"/>
              </w:rPr>
              <w:t xml:space="preserve"> </w:t>
            </w:r>
            <w:r>
              <w:rPr>
                <w:color w:val="0562C2"/>
              </w:rPr>
              <w:t>29</w:t>
            </w:r>
            <w:r>
              <w:rPr>
                <w:color w:val="0562C2"/>
                <w:spacing w:val="-4"/>
              </w:rPr>
              <w:t xml:space="preserve"> </w:t>
            </w:r>
            <w:r>
              <w:rPr>
                <w:color w:val="0562C2"/>
                <w:spacing w:val="-10"/>
              </w:rPr>
              <w:t>)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  <w:spacing w:before="1" w:line="249" w:lineRule="exact"/>
            </w:pPr>
            <w:r>
              <w:rPr>
                <w:color w:val="FF0000"/>
                <w:spacing w:val="-2"/>
              </w:rPr>
              <w:t>1910.1200(b)(5)(iii)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Main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hazards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t>Not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regulated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Environmental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Hazards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</w:tbl>
    <w:p w:rsidR="00F8498C" w:rsidRDefault="00F8498C">
      <w:pPr>
        <w:spacing w:before="26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5491"/>
      </w:tblGrid>
      <w:tr w:rsidR="00F8498C" w:rsidTr="00082A37">
        <w:trPr>
          <w:trHeight w:val="268"/>
        </w:trPr>
        <w:tc>
          <w:tcPr>
            <w:tcW w:w="10166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9" w:lineRule="exact"/>
              <w:ind w:left="0"/>
            </w:pP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– First</w:t>
            </w:r>
            <w:r>
              <w:rPr>
                <w:spacing w:val="-3"/>
              </w:rPr>
              <w:t xml:space="preserve"> </w:t>
            </w:r>
            <w:r>
              <w:t>Aid</w:t>
            </w:r>
            <w:r>
              <w:rPr>
                <w:spacing w:val="-2"/>
              </w:rPr>
              <w:t xml:space="preserve"> measures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Eye</w:t>
            </w:r>
            <w:r>
              <w:rPr>
                <w:spacing w:val="-2"/>
              </w:rPr>
              <w:t xml:space="preserve"> Contact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Harmful,</w:t>
            </w:r>
            <w:r>
              <w:rPr>
                <w:spacing w:val="-3"/>
              </w:rPr>
              <w:t xml:space="preserve">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flush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water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Skin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Contact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  <w:ind w:right="-44"/>
            </w:pPr>
            <w:r>
              <w:t>Not</w:t>
            </w:r>
            <w:r>
              <w:rPr>
                <w:spacing w:val="-3"/>
              </w:rPr>
              <w:t xml:space="preserve"> </w:t>
            </w:r>
            <w:r>
              <w:t>Harmful,</w:t>
            </w:r>
            <w:r>
              <w:rPr>
                <w:spacing w:val="-4"/>
              </w:rPr>
              <w:t xml:space="preserve"> </w:t>
            </w:r>
            <w:r>
              <w:t>wash</w:t>
            </w:r>
            <w:r>
              <w:rPr>
                <w:spacing w:val="-5"/>
              </w:rPr>
              <w:t xml:space="preserve"> </w:t>
            </w:r>
            <w:r>
              <w:t>material</w:t>
            </w:r>
            <w:r>
              <w:rPr>
                <w:spacing w:val="-2"/>
              </w:rPr>
              <w:t xml:space="preserve"> </w:t>
            </w:r>
            <w:r>
              <w:t>off</w:t>
            </w:r>
            <w:r>
              <w:rPr>
                <w:spacing w:val="-4"/>
              </w:rPr>
              <w:t xml:space="preserve"> </w:t>
            </w:r>
            <w:r>
              <w:t>the skin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soap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water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Inhalation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  <w:ind w:left="98"/>
            </w:pPr>
            <w:r>
              <w:t>Not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Ingestion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t>Not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Harmful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Allergens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</w:tbl>
    <w:p w:rsidR="00F8498C" w:rsidRDefault="00F8498C">
      <w:pPr>
        <w:spacing w:before="27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5491"/>
      </w:tblGrid>
      <w:tr w:rsidR="00F8498C" w:rsidTr="00082A37">
        <w:trPr>
          <w:trHeight w:val="268"/>
        </w:trPr>
        <w:tc>
          <w:tcPr>
            <w:tcW w:w="10166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9" w:lineRule="exact"/>
              <w:ind w:left="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t>5-</w:t>
            </w:r>
            <w:r>
              <w:rPr>
                <w:spacing w:val="-3"/>
              </w:rPr>
              <w:t xml:space="preserve"> </w:t>
            </w:r>
            <w:r>
              <w:t>Fire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explosive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Flammability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Flammable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Fire</w:t>
            </w:r>
            <w:r>
              <w:rPr>
                <w:spacing w:val="-4"/>
              </w:rPr>
              <w:t xml:space="preserve"> </w:t>
            </w:r>
            <w:r>
              <w:t>Fighting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Instructions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Flammable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proofErr w:type="spellStart"/>
            <w:r>
              <w:rPr>
                <w:spacing w:val="-2"/>
              </w:rPr>
              <w:t>Explosivity</w:t>
            </w:r>
            <w:proofErr w:type="spellEnd"/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t>Non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Flammable</w:t>
            </w:r>
          </w:p>
        </w:tc>
      </w:tr>
    </w:tbl>
    <w:p w:rsidR="00F8498C" w:rsidRDefault="00F8498C">
      <w:pPr>
        <w:spacing w:before="26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5491"/>
      </w:tblGrid>
      <w:tr w:rsidR="00F8498C" w:rsidTr="00082A37">
        <w:trPr>
          <w:trHeight w:val="268"/>
        </w:trPr>
        <w:tc>
          <w:tcPr>
            <w:tcW w:w="10166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9" w:lineRule="exact"/>
              <w:ind w:left="0"/>
            </w:pPr>
            <w:r>
              <w:t>Section</w:t>
            </w:r>
            <w:r>
              <w:rPr>
                <w:spacing w:val="-7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Accidental</w:t>
            </w:r>
            <w:r>
              <w:rPr>
                <w:spacing w:val="-3"/>
              </w:rPr>
              <w:t xml:space="preserve"> </w:t>
            </w:r>
            <w:r>
              <w:t>Release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measures</w:t>
            </w:r>
          </w:p>
        </w:tc>
      </w:tr>
      <w:tr w:rsidR="00F8498C">
        <w:trPr>
          <w:trHeight w:val="537"/>
        </w:trPr>
        <w:tc>
          <w:tcPr>
            <w:tcW w:w="4675" w:type="dxa"/>
          </w:tcPr>
          <w:p w:rsidR="00F8498C" w:rsidRDefault="005961DC">
            <w:pPr>
              <w:pStyle w:val="TableParagraph"/>
              <w:spacing w:line="268" w:lineRule="exact"/>
            </w:pPr>
            <w:r>
              <w:t>Spill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Contaminant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  <w:spacing w:line="268" w:lineRule="exact"/>
            </w:pPr>
            <w:r>
              <w:t>Soak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inert</w:t>
            </w:r>
            <w:r>
              <w:rPr>
                <w:spacing w:val="-2"/>
              </w:rPr>
              <w:t xml:space="preserve"> </w:t>
            </w:r>
            <w:r>
              <w:t>absorbent</w:t>
            </w:r>
            <w:r>
              <w:rPr>
                <w:spacing w:val="-2"/>
              </w:rPr>
              <w:t xml:space="preserve"> material.</w:t>
            </w:r>
          </w:p>
          <w:p w:rsidR="00F8498C" w:rsidRDefault="005961DC">
            <w:pPr>
              <w:pStyle w:val="TableParagraph"/>
              <w:spacing w:line="249" w:lineRule="exact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PPE</w:t>
            </w:r>
            <w:r>
              <w:rPr>
                <w:spacing w:val="-5"/>
              </w:rPr>
              <w:t xml:space="preserve"> </w:t>
            </w:r>
            <w:r>
              <w:t>required.</w:t>
            </w:r>
            <w:r>
              <w:rPr>
                <w:spacing w:val="43"/>
              </w:rPr>
              <w:t xml:space="preserve"> </w:t>
            </w:r>
            <w:r>
              <w:t>Non-</w:t>
            </w:r>
            <w:r>
              <w:rPr>
                <w:spacing w:val="-2"/>
              </w:rPr>
              <w:t>hazardous</w:t>
            </w:r>
          </w:p>
        </w:tc>
      </w:tr>
    </w:tbl>
    <w:p w:rsidR="00F8498C" w:rsidRDefault="00F8498C">
      <w:pPr>
        <w:spacing w:before="25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5491"/>
      </w:tblGrid>
      <w:tr w:rsidR="00F8498C" w:rsidTr="00082A37">
        <w:trPr>
          <w:trHeight w:val="268"/>
        </w:trPr>
        <w:tc>
          <w:tcPr>
            <w:tcW w:w="10166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9" w:lineRule="exact"/>
              <w:ind w:left="0"/>
            </w:pP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Handling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Storage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Precautions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  <w:tr w:rsidR="00F8498C">
        <w:trPr>
          <w:trHeight w:val="537"/>
        </w:trPr>
        <w:tc>
          <w:tcPr>
            <w:tcW w:w="4675" w:type="dxa"/>
          </w:tcPr>
          <w:p w:rsidR="00F8498C" w:rsidRDefault="005961DC">
            <w:pPr>
              <w:pStyle w:val="TableParagraph"/>
              <w:spacing w:line="268" w:lineRule="exact"/>
            </w:pPr>
            <w:r>
              <w:rPr>
                <w:spacing w:val="-2"/>
              </w:rPr>
              <w:t>Storage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  <w:spacing w:line="268" w:lineRule="exact"/>
            </w:pPr>
            <w:r>
              <w:t>Keep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dry,</w:t>
            </w:r>
            <w:r>
              <w:rPr>
                <w:spacing w:val="-5"/>
              </w:rPr>
              <w:t xml:space="preserve"> </w:t>
            </w:r>
            <w:r>
              <w:t>cool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well-ventilated</w:t>
            </w:r>
            <w:r>
              <w:rPr>
                <w:spacing w:val="-4"/>
              </w:rPr>
              <w:t xml:space="preserve"> </w:t>
            </w:r>
            <w:r>
              <w:t>location.</w:t>
            </w:r>
            <w:r>
              <w:rPr>
                <w:spacing w:val="44"/>
              </w:rPr>
              <w:t xml:space="preserve"> </w:t>
            </w:r>
            <w:r>
              <w:t>75-100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°F</w:t>
            </w:r>
          </w:p>
          <w:p w:rsidR="00F8498C" w:rsidRDefault="005961DC">
            <w:pPr>
              <w:pStyle w:val="TableParagraph"/>
              <w:spacing w:line="249" w:lineRule="exact"/>
            </w:pPr>
            <w:proofErr w:type="gramStart"/>
            <w:r>
              <w:t>for</w:t>
            </w:r>
            <w:proofErr w:type="gramEnd"/>
            <w:r>
              <w:rPr>
                <w:spacing w:val="-2"/>
              </w:rPr>
              <w:t xml:space="preserve"> </w:t>
            </w:r>
            <w:r>
              <w:t>best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longevity.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Exposure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t>Not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Special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Cautions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</w:tbl>
    <w:p w:rsidR="00F8498C" w:rsidRDefault="00F8498C">
      <w:pPr>
        <w:pStyle w:val="TableParagraph"/>
        <w:sectPr w:rsidR="00F849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840" w:right="360" w:bottom="1516" w:left="108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5491"/>
      </w:tblGrid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Person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Protection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t>Not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lastRenderedPageBreak/>
              <w:t>Exposure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Limits</w:t>
            </w:r>
          </w:p>
        </w:tc>
        <w:tc>
          <w:tcPr>
            <w:tcW w:w="5491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</w:tbl>
    <w:p w:rsidR="00F8498C" w:rsidRDefault="00F8498C">
      <w:pPr>
        <w:spacing w:before="40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F8498C" w:rsidTr="00082A37">
        <w:trPr>
          <w:trHeight w:val="268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9" w:lineRule="exact"/>
              <w:ind w:left="0"/>
            </w:pP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Exposure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P.P.E.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Exposure</w:t>
            </w:r>
            <w:r>
              <w:rPr>
                <w:spacing w:val="-5"/>
              </w:rPr>
              <w:t xml:space="preserve"> </w:t>
            </w:r>
            <w:r>
              <w:t>Limits</w:t>
            </w:r>
            <w:r>
              <w:rPr>
                <w:spacing w:val="-4"/>
              </w:rPr>
              <w:t xml:space="preserve"> (PEL)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Engineering</w:t>
            </w:r>
            <w:r>
              <w:rPr>
                <w:spacing w:val="-6"/>
              </w:rPr>
              <w:t xml:space="preserve"> </w:t>
            </w:r>
            <w:r>
              <w:t>controls:</w:t>
            </w:r>
            <w:r>
              <w:rPr>
                <w:spacing w:val="-4"/>
              </w:rPr>
              <w:t xml:space="preserve"> </w:t>
            </w:r>
            <w:r>
              <w:t>Exhaust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General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Personal</w:t>
            </w:r>
            <w:r>
              <w:rPr>
                <w:spacing w:val="-9"/>
              </w:rPr>
              <w:t xml:space="preserve"> </w:t>
            </w:r>
            <w:r>
              <w:t>Protective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Equipment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</w:tbl>
    <w:p w:rsidR="00F8498C" w:rsidRDefault="00F8498C">
      <w:pPr>
        <w:spacing w:before="26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F8498C" w:rsidTr="00082A37">
        <w:trPr>
          <w:trHeight w:val="268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9" w:lineRule="exact"/>
              <w:ind w:left="0"/>
            </w:pP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9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Chemical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properties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Physical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State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Liquid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Appearance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Clear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4"/>
              </w:rPr>
              <w:t>Odor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Characteristic</w:t>
            </w:r>
          </w:p>
        </w:tc>
      </w:tr>
      <w:tr w:rsidR="00F8498C">
        <w:trPr>
          <w:trHeight w:val="270"/>
        </w:trPr>
        <w:tc>
          <w:tcPr>
            <w:tcW w:w="4675" w:type="dxa"/>
          </w:tcPr>
          <w:p w:rsidR="00F8498C" w:rsidRDefault="005961DC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Color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  <w:spacing w:before="1" w:line="249" w:lineRule="exact"/>
            </w:pPr>
            <w:r>
              <w:t>Clear</w:t>
            </w:r>
            <w:r>
              <w:rPr>
                <w:spacing w:val="-5"/>
              </w:rPr>
              <w:t xml:space="preserve"> </w:t>
            </w:r>
            <w:r>
              <w:t>water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like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5"/>
              </w:rPr>
              <w:t>PH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3.5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6.5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Boiling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Point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212°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F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Melting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Point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 xml:space="preserve">32° </w:t>
            </w:r>
            <w:r>
              <w:rPr>
                <w:spacing w:val="-10"/>
              </w:rPr>
              <w:t>F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Flash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Point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Non-flammable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Specific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Gravity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1.00</w:t>
            </w:r>
            <w:r>
              <w:rPr>
                <w:spacing w:val="-4"/>
              </w:rPr>
              <w:t xml:space="preserve"> </w:t>
            </w:r>
            <w:r>
              <w:t>@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40°F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Volatility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4"/>
              </w:rPr>
              <w:t>232°F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Solubility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Soluble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alcohols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water</w:t>
            </w:r>
          </w:p>
        </w:tc>
      </w:tr>
    </w:tbl>
    <w:p w:rsidR="00F8498C" w:rsidRDefault="00F8498C">
      <w:pPr>
        <w:spacing w:before="29" w:after="1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F8498C" w:rsidTr="00082A37">
        <w:trPr>
          <w:trHeight w:val="268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9" w:lineRule="exact"/>
              <w:ind w:left="0"/>
            </w:pPr>
            <w:r>
              <w:t>Section</w:t>
            </w:r>
            <w:r>
              <w:rPr>
                <w:spacing w:val="-7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Stability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Reactivity</w:t>
            </w:r>
            <w:r>
              <w:rPr>
                <w:spacing w:val="-4"/>
              </w:rPr>
              <w:t xml:space="preserve"> Data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Reactivity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Not</w:t>
            </w:r>
            <w:r>
              <w:rPr>
                <w:spacing w:val="-2"/>
              </w:rPr>
              <w:t xml:space="preserve"> </w:t>
            </w:r>
            <w:r>
              <w:t>reactive</w:t>
            </w:r>
            <w:r>
              <w:rPr>
                <w:spacing w:val="-1"/>
              </w:rPr>
              <w:t xml:space="preserve"> </w:t>
            </w:r>
            <w:r>
              <w:t>under</w:t>
            </w:r>
            <w:r>
              <w:rPr>
                <w:spacing w:val="-5"/>
              </w:rPr>
              <w:t xml:space="preserve"> </w:t>
            </w:r>
            <w:r>
              <w:t>normal</w:t>
            </w:r>
            <w:r>
              <w:rPr>
                <w:spacing w:val="-4"/>
              </w:rPr>
              <w:t xml:space="preserve"> </w:t>
            </w:r>
            <w:r>
              <w:t>conditions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use.</w:t>
            </w:r>
          </w:p>
        </w:tc>
      </w:tr>
      <w:tr w:rsidR="00F8498C">
        <w:trPr>
          <w:trHeight w:val="806"/>
        </w:trPr>
        <w:tc>
          <w:tcPr>
            <w:tcW w:w="4675" w:type="dxa"/>
          </w:tcPr>
          <w:p w:rsidR="00F8498C" w:rsidRDefault="005961DC">
            <w:pPr>
              <w:pStyle w:val="TableParagraph"/>
              <w:spacing w:line="268" w:lineRule="exact"/>
            </w:pPr>
            <w:r>
              <w:rPr>
                <w:spacing w:val="-2"/>
              </w:rPr>
              <w:t>Stability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  <w:spacing w:line="268" w:lineRule="exact"/>
            </w:pPr>
            <w:r>
              <w:t>Subject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bacteria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mold.</w:t>
            </w:r>
          </w:p>
          <w:p w:rsidR="00F8498C" w:rsidRDefault="005961DC">
            <w:pPr>
              <w:pStyle w:val="TableParagraph"/>
              <w:spacing w:line="270" w:lineRule="atLeast"/>
            </w:pPr>
            <w:r>
              <w:t>Minimize</w:t>
            </w:r>
            <w:r>
              <w:rPr>
                <w:spacing w:val="-8"/>
              </w:rPr>
              <w:t xml:space="preserve"> </w:t>
            </w:r>
            <w:r>
              <w:t>headspace,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nitrogen</w:t>
            </w:r>
            <w:r>
              <w:rPr>
                <w:spacing w:val="-8"/>
              </w:rPr>
              <w:t xml:space="preserve"> </w:t>
            </w:r>
            <w:r>
              <w:t>blankets,</w:t>
            </w:r>
            <w:r>
              <w:rPr>
                <w:spacing w:val="-8"/>
              </w:rPr>
              <w:t xml:space="preserve"> </w:t>
            </w:r>
            <w:proofErr w:type="gramStart"/>
            <w:r>
              <w:t>keep</w:t>
            </w:r>
            <w:proofErr w:type="gramEnd"/>
            <w:r>
              <w:t xml:space="preserve"> cool and in glass away from sunlight.</w:t>
            </w:r>
          </w:p>
        </w:tc>
      </w:tr>
      <w:tr w:rsidR="00F8498C">
        <w:trPr>
          <w:trHeight w:val="266"/>
        </w:trPr>
        <w:tc>
          <w:tcPr>
            <w:tcW w:w="4675" w:type="dxa"/>
          </w:tcPr>
          <w:p w:rsidR="00F8498C" w:rsidRDefault="005961DC">
            <w:pPr>
              <w:pStyle w:val="TableParagraph"/>
              <w:spacing w:line="247" w:lineRule="exact"/>
            </w:pPr>
            <w:r>
              <w:t>Instability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temp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  <w:spacing w:line="247" w:lineRule="exact"/>
            </w:pPr>
            <w:r>
              <w:t>Avoid</w:t>
            </w:r>
            <w:r>
              <w:rPr>
                <w:spacing w:val="-8"/>
              </w:rPr>
              <w:t xml:space="preserve"> </w:t>
            </w:r>
            <w:r>
              <w:t>extreme</w:t>
            </w:r>
            <w:r>
              <w:rPr>
                <w:spacing w:val="-4"/>
              </w:rPr>
              <w:t xml:space="preserve"> </w:t>
            </w:r>
            <w:r>
              <w:t>temperature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fluctuations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Incompatibility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Reacts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oxidizing</w:t>
            </w:r>
            <w:r>
              <w:rPr>
                <w:spacing w:val="-4"/>
              </w:rPr>
              <w:t xml:space="preserve"> </w:t>
            </w:r>
            <w:r>
              <w:t>agent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acids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Conditions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avoid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Prolonged</w:t>
            </w:r>
            <w:r>
              <w:rPr>
                <w:spacing w:val="-6"/>
              </w:rPr>
              <w:t xml:space="preserve"> </w:t>
            </w:r>
            <w:r>
              <w:t>exposure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air,</w:t>
            </w:r>
            <w:r>
              <w:rPr>
                <w:spacing w:val="-8"/>
              </w:rPr>
              <w:t xml:space="preserve"> </w:t>
            </w:r>
            <w:r>
              <w:t>sun,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heat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proofErr w:type="spellStart"/>
            <w:r>
              <w:rPr>
                <w:spacing w:val="-2"/>
              </w:rPr>
              <w:t>Corrosivity</w:t>
            </w:r>
            <w:proofErr w:type="spellEnd"/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Polymerization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</w:tbl>
    <w:p w:rsidR="00F8498C" w:rsidRDefault="00F8498C">
      <w:pPr>
        <w:spacing w:before="27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F8498C" w:rsidTr="00082A37">
        <w:trPr>
          <w:trHeight w:val="268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9" w:lineRule="exact"/>
              <w:ind w:left="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t>11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Toxicological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Routes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entry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Skin,</w:t>
            </w:r>
            <w:r>
              <w:rPr>
                <w:spacing w:val="-3"/>
              </w:rPr>
              <w:t xml:space="preserve"> </w:t>
            </w:r>
            <w:r>
              <w:t>Eye,</w:t>
            </w:r>
            <w:r>
              <w:rPr>
                <w:spacing w:val="-3"/>
              </w:rPr>
              <w:t xml:space="preserve"> </w:t>
            </w:r>
            <w:r>
              <w:t>Lungs,</w:t>
            </w:r>
            <w:r>
              <w:rPr>
                <w:spacing w:val="-2"/>
              </w:rPr>
              <w:t xml:space="preserve"> Ingestion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Toxicity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(LD50/LC50)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Acute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affects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Chronic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effects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Eye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irritation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  <w:tr w:rsidR="00F8498C">
        <w:trPr>
          <w:trHeight w:val="270"/>
        </w:trPr>
        <w:tc>
          <w:tcPr>
            <w:tcW w:w="4675" w:type="dxa"/>
          </w:tcPr>
          <w:p w:rsidR="00F8498C" w:rsidRDefault="005961DC">
            <w:pPr>
              <w:pStyle w:val="TableParagraph"/>
              <w:spacing w:before="1" w:line="249" w:lineRule="exact"/>
            </w:pPr>
            <w:r>
              <w:rPr>
                <w:spacing w:val="-2"/>
              </w:rPr>
              <w:t>Inhalation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  <w:spacing w:before="1" w:line="249" w:lineRule="exact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Ingestion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Toxic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effects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Special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Remarks</w:t>
            </w:r>
          </w:p>
        </w:tc>
        <w:tc>
          <w:tcPr>
            <w:tcW w:w="4675" w:type="dxa"/>
          </w:tcPr>
          <w:p w:rsidR="00F8498C" w:rsidRDefault="00F8498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F8498C" w:rsidRDefault="00F8498C">
      <w:pPr>
        <w:spacing w:before="29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F8498C" w:rsidTr="00082A37">
        <w:trPr>
          <w:trHeight w:val="268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9" w:lineRule="exact"/>
              <w:ind w:left="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Ecological</w:t>
            </w:r>
            <w:r>
              <w:rPr>
                <w:spacing w:val="-2"/>
              </w:rPr>
              <w:t xml:space="preserve"> information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proofErr w:type="spellStart"/>
            <w:r>
              <w:rPr>
                <w:spacing w:val="-2"/>
              </w:rPr>
              <w:t>Ecotoxicity</w:t>
            </w:r>
            <w:proofErr w:type="spellEnd"/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Biodegradable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</w:tbl>
    <w:p w:rsidR="00F8498C" w:rsidRDefault="00F8498C">
      <w:pPr>
        <w:pStyle w:val="TableParagraph"/>
        <w:sectPr w:rsidR="00F8498C">
          <w:type w:val="continuous"/>
          <w:pgSz w:w="12240" w:h="15840"/>
          <w:pgMar w:top="1420" w:right="360" w:bottom="1518" w:left="1080" w:header="720" w:footer="720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Products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Biodegradation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None</w:t>
            </w:r>
            <w:r>
              <w:rPr>
                <w:spacing w:val="-2"/>
              </w:rPr>
              <w:t xml:space="preserve"> found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lastRenderedPageBreak/>
              <w:t>Special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Remarks</w:t>
            </w:r>
          </w:p>
        </w:tc>
        <w:tc>
          <w:tcPr>
            <w:tcW w:w="4675" w:type="dxa"/>
          </w:tcPr>
          <w:p w:rsidR="00F8498C" w:rsidRDefault="00F8498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F8498C" w:rsidRDefault="00F8498C">
      <w:pPr>
        <w:spacing w:before="40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F8498C" w:rsidTr="00082A37">
        <w:trPr>
          <w:trHeight w:val="268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9" w:lineRule="exact"/>
              <w:ind w:left="0"/>
            </w:pP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13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Disposal</w:t>
            </w:r>
            <w:r>
              <w:rPr>
                <w:spacing w:val="-2"/>
              </w:rPr>
              <w:t xml:space="preserve"> Considerations</w:t>
            </w:r>
          </w:p>
        </w:tc>
      </w:tr>
      <w:tr w:rsidR="00F8498C">
        <w:trPr>
          <w:trHeight w:val="537"/>
        </w:trPr>
        <w:tc>
          <w:tcPr>
            <w:tcW w:w="4675" w:type="dxa"/>
          </w:tcPr>
          <w:p w:rsidR="00F8498C" w:rsidRDefault="005961DC">
            <w:pPr>
              <w:pStyle w:val="TableParagraph"/>
              <w:spacing w:line="268" w:lineRule="exact"/>
            </w:pPr>
            <w:r>
              <w:t>Waste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Disposal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  <w:spacing w:line="268" w:lineRule="exact"/>
            </w:pPr>
            <w:r>
              <w:t>Dispose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product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accordance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local,</w:t>
            </w:r>
          </w:p>
          <w:p w:rsidR="00F8498C" w:rsidRDefault="005961DC">
            <w:pPr>
              <w:pStyle w:val="TableParagraph"/>
              <w:spacing w:line="249" w:lineRule="exact"/>
            </w:pPr>
            <w:proofErr w:type="gramStart"/>
            <w:r>
              <w:t>regional</w:t>
            </w:r>
            <w:proofErr w:type="gram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regulations.</w:t>
            </w:r>
          </w:p>
        </w:tc>
      </w:tr>
    </w:tbl>
    <w:p w:rsidR="00F8498C" w:rsidRDefault="00F8498C">
      <w:pPr>
        <w:spacing w:before="25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F8498C" w:rsidTr="00082A37">
        <w:trPr>
          <w:trHeight w:val="268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9" w:lineRule="exact"/>
              <w:ind w:left="0"/>
            </w:pPr>
            <w:r>
              <w:t>Section</w:t>
            </w:r>
            <w:r>
              <w:rPr>
                <w:spacing w:val="-4"/>
              </w:rPr>
              <w:t xml:space="preserve"> </w:t>
            </w:r>
            <w:r>
              <w:t>14 –</w:t>
            </w:r>
            <w:r>
              <w:rPr>
                <w:spacing w:val="-2"/>
              </w:rPr>
              <w:t xml:space="preserve"> Transportation</w:t>
            </w:r>
          </w:p>
        </w:tc>
      </w:tr>
      <w:tr w:rsidR="00F8498C">
        <w:trPr>
          <w:trHeight w:val="537"/>
        </w:trPr>
        <w:tc>
          <w:tcPr>
            <w:tcW w:w="4675" w:type="dxa"/>
          </w:tcPr>
          <w:p w:rsidR="00F8498C" w:rsidRDefault="005961DC">
            <w:pPr>
              <w:pStyle w:val="TableParagraph"/>
              <w:spacing w:line="268" w:lineRule="exact"/>
            </w:pPr>
            <w:r>
              <w:t>Transportation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info</w:t>
            </w:r>
          </w:p>
          <w:p w:rsidR="00F8498C" w:rsidRDefault="005961DC">
            <w:pPr>
              <w:pStyle w:val="TableParagraph"/>
              <w:spacing w:line="249" w:lineRule="exact"/>
            </w:pPr>
            <w:r>
              <w:t>DOT</w:t>
            </w:r>
            <w:r>
              <w:rPr>
                <w:spacing w:val="-2"/>
              </w:rPr>
              <w:t xml:space="preserve"> Classification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  <w:spacing w:line="268" w:lineRule="exact"/>
            </w:pPr>
            <w:r>
              <w:t>Not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Applicable</w:t>
            </w:r>
          </w:p>
          <w:p w:rsidR="00F8498C" w:rsidRDefault="005961DC">
            <w:pPr>
              <w:pStyle w:val="TableParagraph"/>
              <w:spacing w:line="249" w:lineRule="exact"/>
            </w:pPr>
            <w:r>
              <w:t>Not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Identification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Special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Provisions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t>Not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</w:tbl>
    <w:p w:rsidR="00F8498C" w:rsidRDefault="00F8498C">
      <w:pPr>
        <w:spacing w:before="26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F8498C" w:rsidTr="00082A37">
        <w:trPr>
          <w:trHeight w:val="268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9" w:lineRule="exact"/>
              <w:ind w:left="0"/>
            </w:pPr>
            <w:r>
              <w:t>Section</w:t>
            </w:r>
            <w:r>
              <w:rPr>
                <w:spacing w:val="-6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Regulatory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color w:val="0562C2"/>
              </w:rPr>
              <w:t>OSHA</w:t>
            </w:r>
            <w:r>
              <w:rPr>
                <w:color w:val="0562C2"/>
                <w:spacing w:val="-4"/>
              </w:rPr>
              <w:t xml:space="preserve"> </w:t>
            </w:r>
            <w:r>
              <w:rPr>
                <w:color w:val="0562C2"/>
              </w:rPr>
              <w:t>Classification</w:t>
            </w:r>
            <w:r>
              <w:rPr>
                <w:color w:val="0562C2"/>
                <w:spacing w:val="-5"/>
              </w:rPr>
              <w:t xml:space="preserve"> </w:t>
            </w:r>
            <w:r>
              <w:rPr>
                <w:color w:val="0562C2"/>
              </w:rPr>
              <w:t>(CFR</w:t>
            </w:r>
            <w:r>
              <w:rPr>
                <w:color w:val="0562C2"/>
                <w:spacing w:val="-6"/>
              </w:rPr>
              <w:t xml:space="preserve"> </w:t>
            </w:r>
            <w:r>
              <w:rPr>
                <w:color w:val="0562C2"/>
              </w:rPr>
              <w:t>29</w:t>
            </w:r>
            <w:r>
              <w:rPr>
                <w:color w:val="0562C2"/>
                <w:spacing w:val="-4"/>
              </w:rPr>
              <w:t xml:space="preserve"> </w:t>
            </w:r>
            <w:r>
              <w:rPr>
                <w:color w:val="0562C2"/>
                <w:spacing w:val="-10"/>
              </w:rPr>
              <w:t>)</w:t>
            </w:r>
          </w:p>
        </w:tc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color w:val="FF0000"/>
                <w:spacing w:val="-2"/>
              </w:rPr>
              <w:t>1910.12200(b)(5)(iii)</w:t>
            </w:r>
          </w:p>
        </w:tc>
      </w:tr>
    </w:tbl>
    <w:p w:rsidR="00F8498C" w:rsidRDefault="00F8498C">
      <w:pPr>
        <w:spacing w:before="25"/>
        <w:rPr>
          <w:sz w:val="20"/>
        </w:rPr>
      </w:pPr>
    </w:p>
    <w:tbl>
      <w:tblPr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F8498C" w:rsidTr="00082A37">
        <w:trPr>
          <w:trHeight w:val="268"/>
        </w:trPr>
        <w:tc>
          <w:tcPr>
            <w:tcW w:w="9350" w:type="dxa"/>
            <w:gridSpan w:val="2"/>
            <w:tcBorders>
              <w:top w:val="nil"/>
              <w:left w:val="nil"/>
              <w:right w:val="nil"/>
            </w:tcBorders>
            <w:shd w:val="clear" w:color="auto" w:fill="00B0F0"/>
          </w:tcPr>
          <w:p w:rsidR="00F8498C" w:rsidRDefault="005961DC">
            <w:pPr>
              <w:pStyle w:val="TableParagraph"/>
              <w:spacing w:line="249" w:lineRule="exact"/>
              <w:ind w:left="0"/>
            </w:pPr>
            <w:bookmarkStart w:id="0" w:name="_GoBack"/>
            <w:r>
              <w:t>Other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</w:tr>
      <w:bookmarkEnd w:id="0"/>
      <w:tr w:rsidR="00F8498C">
        <w:trPr>
          <w:trHeight w:val="268"/>
        </w:trPr>
        <w:tc>
          <w:tcPr>
            <w:tcW w:w="4675" w:type="dxa"/>
          </w:tcPr>
          <w:p w:rsidR="00F8498C" w:rsidRDefault="005961DC">
            <w:pPr>
              <w:pStyle w:val="TableParagraph"/>
            </w:pPr>
            <w:r>
              <w:rPr>
                <w:spacing w:val="-2"/>
              </w:rPr>
              <w:t>References</w:t>
            </w:r>
          </w:p>
        </w:tc>
        <w:tc>
          <w:tcPr>
            <w:tcW w:w="4675" w:type="dxa"/>
          </w:tcPr>
          <w:p w:rsidR="00F8498C" w:rsidRDefault="00F8498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F8498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</w:tcPr>
          <w:p w:rsidR="00F8498C" w:rsidRDefault="00F8498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F8498C">
        <w:trPr>
          <w:trHeight w:val="268"/>
        </w:trPr>
        <w:tc>
          <w:tcPr>
            <w:tcW w:w="4675" w:type="dxa"/>
          </w:tcPr>
          <w:p w:rsidR="00F8498C" w:rsidRDefault="00F8498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75" w:type="dxa"/>
          </w:tcPr>
          <w:p w:rsidR="00F8498C" w:rsidRDefault="00F8498C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F8498C" w:rsidRDefault="00F8498C">
      <w:pPr>
        <w:spacing w:before="5"/>
      </w:pPr>
    </w:p>
    <w:p w:rsidR="00F8498C" w:rsidRDefault="005961DC">
      <w:pPr>
        <w:pStyle w:val="BodyText"/>
        <w:spacing w:before="1"/>
        <w:ind w:left="359" w:right="1133"/>
      </w:pPr>
      <w:r>
        <w:t xml:space="preserve">The information above </w:t>
      </w:r>
      <w:proofErr w:type="gramStart"/>
      <w:r>
        <w:t>is believed</w:t>
      </w:r>
      <w:proofErr w:type="gramEnd"/>
      <w:r>
        <w:t xml:space="preserve"> to be true and accurate and</w:t>
      </w:r>
      <w:r>
        <w:rPr>
          <w:spacing w:val="-1"/>
        </w:rPr>
        <w:t xml:space="preserve"> </w:t>
      </w:r>
      <w:r>
        <w:t xml:space="preserve">represents the best information currently available to us. We make no warranty of merchantability or any other warranty, </w:t>
      </w:r>
      <w:proofErr w:type="gramStart"/>
      <w:r>
        <w:t>express or implied or created</w:t>
      </w:r>
      <w:proofErr w:type="gramEnd"/>
      <w:r>
        <w:t xml:space="preserve"> or inferred, with</w:t>
      </w:r>
      <w:r>
        <w:rPr>
          <w:spacing w:val="-1"/>
        </w:rPr>
        <w:t xml:space="preserve"> </w:t>
      </w:r>
      <w:r>
        <w:t>respect to</w:t>
      </w:r>
      <w:r>
        <w:rPr>
          <w:spacing w:val="-1"/>
        </w:rPr>
        <w:t xml:space="preserve"> </w:t>
      </w:r>
      <w:r>
        <w:t>such information of the product described</w:t>
      </w:r>
      <w:r>
        <w:rPr>
          <w:spacing w:val="-1"/>
        </w:rPr>
        <w:t xml:space="preserve"> </w:t>
      </w:r>
      <w:r>
        <w:t>herein, and we assume no liability</w:t>
      </w:r>
      <w:r>
        <w:t xml:space="preserve"> resulting from its use. Users should make their own investigations to</w:t>
      </w:r>
      <w:r>
        <w:rPr>
          <w:spacing w:val="-1"/>
        </w:rPr>
        <w:t xml:space="preserve"> </w:t>
      </w:r>
      <w:r>
        <w:t>determine the suitability</w:t>
      </w:r>
      <w:r>
        <w:rPr>
          <w:spacing w:val="-1"/>
        </w:rPr>
        <w:t xml:space="preserve"> </w:t>
      </w:r>
      <w:r>
        <w:t>of the information for their particular purposes. Various Federal, State, or Provincial agencies may have specific regulations concerning the transportation, h</w:t>
      </w:r>
      <w:r>
        <w:t xml:space="preserve">andling, storage, use or disposal of this product, which may not be reflected in </w:t>
      </w:r>
      <w:proofErr w:type="gramStart"/>
      <w:r>
        <w:t>the this</w:t>
      </w:r>
      <w:proofErr w:type="gramEnd"/>
      <w:r>
        <w:t xml:space="preserve"> MSDS. In no event shall </w:t>
      </w:r>
      <w:r w:rsidR="00082A37">
        <w:t>Formulator County</w:t>
      </w:r>
      <w:r>
        <w:t xml:space="preserve"> be liable for any claims, losses, or damages of any third party or for lost profits or any special, indirect, incidental, </w:t>
      </w:r>
      <w:r>
        <w:t>consequential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exemplary</w:t>
      </w:r>
      <w:r>
        <w:rPr>
          <w:spacing w:val="-3"/>
        </w:rPr>
        <w:t xml:space="preserve"> </w:t>
      </w:r>
      <w:r>
        <w:t>damages,</w:t>
      </w:r>
      <w:r>
        <w:rPr>
          <w:spacing w:val="-3"/>
        </w:rPr>
        <w:t xml:space="preserve"> </w:t>
      </w:r>
      <w:r>
        <w:t>howsoever</w:t>
      </w:r>
      <w:r>
        <w:rPr>
          <w:spacing w:val="-2"/>
        </w:rPr>
        <w:t xml:space="preserve"> </w:t>
      </w:r>
      <w:r>
        <w:t>arising,</w:t>
      </w:r>
      <w:r>
        <w:rPr>
          <w:spacing w:val="-3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 w:rsidR="00082A37">
        <w:t>Formulator County</w:t>
      </w:r>
      <w:r>
        <w:rPr>
          <w:spacing w:val="-4"/>
        </w:rPr>
        <w:t xml:space="preserve"> </w:t>
      </w:r>
      <w:proofErr w:type="gramStart"/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advised</w:t>
      </w:r>
      <w:proofErr w:type="gramEnd"/>
      <w:r>
        <w:rPr>
          <w:spacing w:val="-6"/>
        </w:rPr>
        <w:t xml:space="preserve"> </w:t>
      </w:r>
      <w:r>
        <w:t>of the possibility of such damages.</w:t>
      </w:r>
    </w:p>
    <w:sectPr w:rsidR="00F8498C">
      <w:type w:val="continuous"/>
      <w:pgSz w:w="12240" w:h="15840"/>
      <w:pgMar w:top="1420" w:right="3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1DC" w:rsidRDefault="005961DC" w:rsidP="00082A37">
      <w:r>
        <w:separator/>
      </w:r>
    </w:p>
  </w:endnote>
  <w:endnote w:type="continuationSeparator" w:id="0">
    <w:p w:rsidR="005961DC" w:rsidRDefault="005961DC" w:rsidP="0008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A37" w:rsidRDefault="00082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A37" w:rsidRDefault="00082A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A37" w:rsidRDefault="00082A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1DC" w:rsidRDefault="005961DC" w:rsidP="00082A37">
      <w:r>
        <w:separator/>
      </w:r>
    </w:p>
  </w:footnote>
  <w:footnote w:type="continuationSeparator" w:id="0">
    <w:p w:rsidR="005961DC" w:rsidRDefault="005961DC" w:rsidP="0008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A37" w:rsidRDefault="00082A3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700844" o:spid="_x0000_s2050" type="#_x0000_t75" style="position:absolute;margin-left:0;margin-top:0;width:539.5pt;height:535.3pt;z-index:-25165721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A37" w:rsidRDefault="00082A3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700845" o:spid="_x0000_s2051" type="#_x0000_t75" style="position:absolute;margin-left:0;margin-top:0;width:539.5pt;height:535.3pt;z-index:-25165619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A37" w:rsidRDefault="00082A3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700843" o:spid="_x0000_s2049" type="#_x0000_t75" style="position:absolute;margin-left:0;margin-top:0;width:539.5pt;height:535.3pt;z-index:-25165824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8498C"/>
    <w:rsid w:val="00082A37"/>
    <w:rsid w:val="005961DC"/>
    <w:rsid w:val="00F8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EB6218"/>
  <w15:docId w15:val="{124703F8-CA58-44A3-80C2-41EF9D66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</w:pPr>
    <w:rPr>
      <w:i/>
      <w:iCs/>
    </w:rPr>
  </w:style>
  <w:style w:type="paragraph" w:styleId="Title">
    <w:name w:val="Title"/>
    <w:basedOn w:val="Normal"/>
    <w:uiPriority w:val="1"/>
    <w:qFormat/>
    <w:pPr>
      <w:ind w:left="2520" w:right="2132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082A3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2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A3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82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A3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formulatorcounty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Abraham Eromonsele</cp:lastModifiedBy>
  <cp:revision>2</cp:revision>
  <dcterms:created xsi:type="dcterms:W3CDTF">2026-04-28T10:15:00Z</dcterms:created>
  <dcterms:modified xsi:type="dcterms:W3CDTF">2026-04-28T10:20:00Z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2020-10-20T00:00:00Z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2026-04-28T00:00:00Z</vt:filetime>
  </property>
  <property fmtid="{D5CDD505-2E9C-101B-9397-08002B2CF9AE}" pid="6" name="Producer">
    <vt:lpwstr>Adobe PDF Library 20.12.80</vt:lpwstr>
  </property>
  <property fmtid="{D5CDD505-2E9C-101B-9397-08002B2CF9AE}" pid="7" name="SourceModified">
    <vt:lpwstr>D:20201021024718</vt:lpwstr>
  </property>
  <property fmtid="{D5CDD505-2E9C-101B-9397-08002B2CF9AE}" pid="8" name="GrammarlyDocumentId">
    <vt:lpwstr>aaf2390a-77d6-4216-acf8-331d39c05c5e</vt:lpwstr>
  </property>
</Properties>
</file>